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6FAA" w14:textId="54B1B053" w:rsidR="00272B76" w:rsidRPr="00B4471D" w:rsidRDefault="00272B76" w:rsidP="00B4471D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4471D">
        <w:rPr>
          <w:rFonts w:ascii="Times New Roman" w:hAnsi="Times New Roman" w:cs="Times New Roman"/>
          <w:sz w:val="28"/>
          <w:szCs w:val="24"/>
        </w:rPr>
        <w:t>Проект</w:t>
      </w:r>
      <w:r w:rsidR="00B4471D" w:rsidRPr="00B4471D">
        <w:rPr>
          <w:rFonts w:ascii="Times New Roman" w:hAnsi="Times New Roman" w:cs="Times New Roman"/>
          <w:sz w:val="28"/>
          <w:szCs w:val="24"/>
        </w:rPr>
        <w:t xml:space="preserve"> от 18.06.2021</w:t>
      </w:r>
    </w:p>
    <w:p w14:paraId="0C2D1836" w14:textId="24C3E5E6" w:rsidR="00072C63" w:rsidRPr="00B4471D" w:rsidRDefault="00EA6F46" w:rsidP="00B447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471D">
        <w:rPr>
          <w:rFonts w:ascii="Times New Roman" w:hAnsi="Times New Roman" w:cs="Times New Roman"/>
          <w:b/>
          <w:sz w:val="28"/>
          <w:szCs w:val="24"/>
        </w:rPr>
        <w:t xml:space="preserve">Система </w:t>
      </w:r>
      <w:r w:rsidR="007362D6" w:rsidRPr="00B4471D">
        <w:rPr>
          <w:rFonts w:ascii="Times New Roman" w:hAnsi="Times New Roman" w:cs="Times New Roman"/>
          <w:b/>
          <w:sz w:val="28"/>
          <w:szCs w:val="24"/>
        </w:rPr>
        <w:t>ФГОС 4.0</w:t>
      </w:r>
      <w:r w:rsidRPr="00B4471D">
        <w:rPr>
          <w:rFonts w:ascii="Times New Roman" w:hAnsi="Times New Roman" w:cs="Times New Roman"/>
          <w:b/>
          <w:sz w:val="28"/>
          <w:szCs w:val="24"/>
        </w:rPr>
        <w:t xml:space="preserve"> – основные параметры</w:t>
      </w:r>
    </w:p>
    <w:p w14:paraId="31FC00DC" w14:textId="29E511D0" w:rsidR="00EA6F46" w:rsidRPr="00B4471D" w:rsidRDefault="00EA6F46" w:rsidP="00B4471D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B4471D">
        <w:rPr>
          <w:rFonts w:ascii="Times New Roman" w:hAnsi="Times New Roman" w:cs="Times New Roman"/>
          <w:b/>
          <w:bCs/>
          <w:sz w:val="28"/>
          <w:szCs w:val="24"/>
        </w:rPr>
        <w:t>ФГОС</w:t>
      </w:r>
      <w:r w:rsidRPr="00B4471D">
        <w:rPr>
          <w:rFonts w:ascii="Times New Roman" w:hAnsi="Times New Roman" w:cs="Times New Roman"/>
          <w:sz w:val="28"/>
          <w:szCs w:val="24"/>
        </w:rPr>
        <w:t xml:space="preserve"> разрабатывается </w:t>
      </w:r>
      <w:r w:rsidRPr="00B4471D">
        <w:rPr>
          <w:rFonts w:ascii="Times New Roman" w:hAnsi="Times New Roman" w:cs="Times New Roman"/>
          <w:b/>
          <w:bCs/>
          <w:sz w:val="28"/>
          <w:szCs w:val="24"/>
        </w:rPr>
        <w:t>на уровень образования</w:t>
      </w:r>
      <w:r w:rsidRPr="00B4471D">
        <w:rPr>
          <w:rFonts w:ascii="Times New Roman" w:hAnsi="Times New Roman" w:cs="Times New Roman"/>
          <w:sz w:val="28"/>
          <w:szCs w:val="24"/>
        </w:rPr>
        <w:t xml:space="preserve"> (бакалавриат, специалитет, магистратура) по конкретной укрупненной группе специальностей и направлений подготовки высшего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4"/>
        <w:gridCol w:w="3825"/>
        <w:gridCol w:w="3825"/>
        <w:gridCol w:w="3825"/>
      </w:tblGrid>
      <w:tr w:rsidR="00EA6F46" w:rsidRPr="00B4471D" w14:paraId="44E9B0CA" w14:textId="77777777" w:rsidTr="00EE6417">
        <w:trPr>
          <w:trHeight w:val="397"/>
          <w:tblHeader/>
        </w:trPr>
        <w:tc>
          <w:tcPr>
            <w:tcW w:w="3824" w:type="dxa"/>
            <w:vMerge w:val="restart"/>
            <w:vAlign w:val="center"/>
          </w:tcPr>
          <w:p w14:paraId="3BFD7D51" w14:textId="5D13B878" w:rsidR="00EA6F46" w:rsidRPr="00B4471D" w:rsidRDefault="00EA6F46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Параметры</w:t>
            </w:r>
          </w:p>
        </w:tc>
        <w:tc>
          <w:tcPr>
            <w:tcW w:w="11475" w:type="dxa"/>
            <w:gridSpan w:val="3"/>
            <w:vAlign w:val="center"/>
          </w:tcPr>
          <w:p w14:paraId="0C055DBC" w14:textId="5D0F5160" w:rsidR="00EA6F46" w:rsidRPr="00B4471D" w:rsidRDefault="00EA6F46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Уровни образования</w:t>
            </w:r>
          </w:p>
        </w:tc>
      </w:tr>
      <w:tr w:rsidR="00EA6F46" w:rsidRPr="00B4471D" w14:paraId="7D113726" w14:textId="77777777" w:rsidTr="00EE6417">
        <w:trPr>
          <w:trHeight w:val="397"/>
          <w:tblHeader/>
        </w:trPr>
        <w:tc>
          <w:tcPr>
            <w:tcW w:w="3824" w:type="dxa"/>
            <w:vMerge/>
          </w:tcPr>
          <w:p w14:paraId="59D23FC7" w14:textId="77777777" w:rsidR="00EA6F46" w:rsidRPr="00B4471D" w:rsidRDefault="00EA6F4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1E5950C" w14:textId="495DD3F1" w:rsidR="00EA6F46" w:rsidRPr="00B4471D" w:rsidRDefault="00EA6F46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Бакалавриат</w:t>
            </w:r>
          </w:p>
        </w:tc>
        <w:tc>
          <w:tcPr>
            <w:tcW w:w="3825" w:type="dxa"/>
            <w:vAlign w:val="center"/>
          </w:tcPr>
          <w:p w14:paraId="0F93F2CF" w14:textId="63E620CB" w:rsidR="00EA6F46" w:rsidRPr="00B4471D" w:rsidRDefault="00EA6F46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Специалитет</w:t>
            </w:r>
          </w:p>
        </w:tc>
        <w:tc>
          <w:tcPr>
            <w:tcW w:w="3825" w:type="dxa"/>
            <w:vAlign w:val="center"/>
          </w:tcPr>
          <w:p w14:paraId="39D6B602" w14:textId="3A32B1F4" w:rsidR="00EA6F46" w:rsidRPr="00B4471D" w:rsidRDefault="00EA6F46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Магистратура</w:t>
            </w:r>
          </w:p>
        </w:tc>
      </w:tr>
      <w:tr w:rsidR="007362D6" w:rsidRPr="00B4471D" w14:paraId="42CCDCCF" w14:textId="77777777" w:rsidTr="00EE6417">
        <w:trPr>
          <w:trHeight w:val="397"/>
        </w:trPr>
        <w:tc>
          <w:tcPr>
            <w:tcW w:w="3824" w:type="dxa"/>
            <w:vAlign w:val="center"/>
          </w:tcPr>
          <w:p w14:paraId="042A89CF" w14:textId="1DAAA1C8" w:rsidR="007362D6" w:rsidRPr="00B4471D" w:rsidRDefault="00EA6F4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Реализация в организациях</w:t>
            </w:r>
          </w:p>
        </w:tc>
        <w:tc>
          <w:tcPr>
            <w:tcW w:w="3825" w:type="dxa"/>
            <w:vAlign w:val="center"/>
          </w:tcPr>
          <w:p w14:paraId="6EF573A2" w14:textId="2B48D04A" w:rsidR="007362D6" w:rsidRPr="00B4471D" w:rsidRDefault="00EA6F4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высшего образования</w:t>
            </w:r>
          </w:p>
        </w:tc>
        <w:tc>
          <w:tcPr>
            <w:tcW w:w="3825" w:type="dxa"/>
            <w:vAlign w:val="center"/>
          </w:tcPr>
          <w:p w14:paraId="5961F8D9" w14:textId="6CD19AEA" w:rsidR="007362D6" w:rsidRPr="00B4471D" w:rsidRDefault="00EA6F4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высшего образования</w:t>
            </w:r>
          </w:p>
        </w:tc>
        <w:tc>
          <w:tcPr>
            <w:tcW w:w="3825" w:type="dxa"/>
            <w:vAlign w:val="center"/>
          </w:tcPr>
          <w:p w14:paraId="1E94855C" w14:textId="2F5B6E26" w:rsidR="007362D6" w:rsidRPr="00B4471D" w:rsidRDefault="00EA6F4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высшего образования и научной </w:t>
            </w:r>
          </w:p>
        </w:tc>
      </w:tr>
      <w:tr w:rsidR="00441703" w:rsidRPr="00B4471D" w14:paraId="240C7332" w14:textId="77777777" w:rsidTr="00EE6417">
        <w:trPr>
          <w:trHeight w:val="397"/>
        </w:trPr>
        <w:tc>
          <w:tcPr>
            <w:tcW w:w="3824" w:type="dxa"/>
          </w:tcPr>
          <w:p w14:paraId="187DB780" w14:textId="1CCC8E8D" w:rsidR="00441703" w:rsidRPr="00B4471D" w:rsidRDefault="00441703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Форма обучения</w:t>
            </w:r>
          </w:p>
        </w:tc>
        <w:tc>
          <w:tcPr>
            <w:tcW w:w="11475" w:type="dxa"/>
            <w:gridSpan w:val="3"/>
          </w:tcPr>
          <w:p w14:paraId="65FF6FA2" w14:textId="77777777" w:rsidR="00441703" w:rsidRPr="00B4471D" w:rsidRDefault="00441703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может устанавливаться единый перечень на уровень в рамках УГСН;</w:t>
            </w:r>
          </w:p>
          <w:p w14:paraId="6C7372EA" w14:textId="660D11C6" w:rsidR="00441703" w:rsidRPr="00B4471D" w:rsidRDefault="00441703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при необходимости может устанавливаться разный перечень для разных направлений подготовки</w:t>
            </w:r>
          </w:p>
        </w:tc>
      </w:tr>
      <w:tr w:rsidR="00EE6417" w:rsidRPr="00B4471D" w14:paraId="5199A8A5" w14:textId="77777777" w:rsidTr="00EE6417">
        <w:trPr>
          <w:trHeight w:val="397"/>
        </w:trPr>
        <w:tc>
          <w:tcPr>
            <w:tcW w:w="3824" w:type="dxa"/>
          </w:tcPr>
          <w:p w14:paraId="596864EF" w14:textId="369D719A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Срок получения образования</w:t>
            </w:r>
          </w:p>
        </w:tc>
        <w:tc>
          <w:tcPr>
            <w:tcW w:w="3825" w:type="dxa"/>
            <w:vAlign w:val="center"/>
          </w:tcPr>
          <w:p w14:paraId="14F517B1" w14:textId="17993ED9" w:rsidR="00EE6417" w:rsidRPr="00B4471D" w:rsidRDefault="00EE6417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4 года</w:t>
            </w:r>
          </w:p>
        </w:tc>
        <w:tc>
          <w:tcPr>
            <w:tcW w:w="3825" w:type="dxa"/>
            <w:vAlign w:val="center"/>
          </w:tcPr>
          <w:p w14:paraId="199AA63D" w14:textId="45C345D5" w:rsidR="00EE6417" w:rsidRPr="00B4471D" w:rsidRDefault="00EE6417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  <w:tc>
          <w:tcPr>
            <w:tcW w:w="3825" w:type="dxa"/>
            <w:vAlign w:val="center"/>
          </w:tcPr>
          <w:p w14:paraId="5CE829D5" w14:textId="4931DCCF" w:rsidR="00EE6417" w:rsidRPr="00B4471D" w:rsidRDefault="00EE6417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2 года</w:t>
            </w:r>
          </w:p>
        </w:tc>
      </w:tr>
      <w:tr w:rsidR="00EE6417" w:rsidRPr="00B4471D" w14:paraId="643B86F5" w14:textId="77777777" w:rsidTr="00EE6417">
        <w:trPr>
          <w:trHeight w:val="397"/>
        </w:trPr>
        <w:tc>
          <w:tcPr>
            <w:tcW w:w="3824" w:type="dxa"/>
            <w:vMerge w:val="restart"/>
          </w:tcPr>
          <w:p w14:paraId="5C471D78" w14:textId="650EEE10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Объем программы в зачетных единицах (</w:t>
            </w:r>
            <w:proofErr w:type="spellStart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1475" w:type="dxa"/>
            <w:gridSpan w:val="3"/>
          </w:tcPr>
          <w:p w14:paraId="510FBFBD" w14:textId="0DF40849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из расчета 60 </w:t>
            </w:r>
            <w:proofErr w:type="spellStart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. за 1 год обучения</w:t>
            </w:r>
          </w:p>
        </w:tc>
      </w:tr>
      <w:tr w:rsidR="00EE6417" w:rsidRPr="00B4471D" w14:paraId="12992F38" w14:textId="77777777" w:rsidTr="00EE6417">
        <w:trPr>
          <w:trHeight w:val="397"/>
        </w:trPr>
        <w:tc>
          <w:tcPr>
            <w:tcW w:w="3824" w:type="dxa"/>
            <w:vMerge/>
          </w:tcPr>
          <w:p w14:paraId="1E10D9AC" w14:textId="77777777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77B6FC8" w14:textId="1B3221A8" w:rsidR="00EE6417" w:rsidRPr="00B4471D" w:rsidRDefault="00EE6417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240 </w:t>
            </w:r>
            <w:proofErr w:type="spellStart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825" w:type="dxa"/>
            <w:vAlign w:val="center"/>
          </w:tcPr>
          <w:p w14:paraId="257C0C65" w14:textId="0C71E1FC" w:rsidR="00EE6417" w:rsidRPr="00B4471D" w:rsidRDefault="00EE6417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300 </w:t>
            </w:r>
            <w:proofErr w:type="spellStart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825" w:type="dxa"/>
            <w:vAlign w:val="center"/>
          </w:tcPr>
          <w:p w14:paraId="22F45623" w14:textId="13D7AAAC" w:rsidR="00EE6417" w:rsidRPr="00B4471D" w:rsidRDefault="00EE6417" w:rsidP="00B44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120 </w:t>
            </w:r>
            <w:proofErr w:type="spellStart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E6417" w:rsidRPr="00B4471D" w14:paraId="4C964C38" w14:textId="77777777" w:rsidTr="00EE6417">
        <w:trPr>
          <w:trHeight w:val="397"/>
        </w:trPr>
        <w:tc>
          <w:tcPr>
            <w:tcW w:w="3824" w:type="dxa"/>
            <w:vMerge/>
          </w:tcPr>
          <w:p w14:paraId="6E889FFD" w14:textId="77777777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5" w:type="dxa"/>
          </w:tcPr>
          <w:p w14:paraId="38C0A744" w14:textId="77777777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Особенность: </w:t>
            </w:r>
          </w:p>
          <w:p w14:paraId="0A6EAC11" w14:textId="51DDBE4F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бакалавриат с двумя направленностями (профилями) подготовки по направлению Педагогическое образование – 5 лет, 300 </w:t>
            </w:r>
            <w:proofErr w:type="spellStart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825" w:type="dxa"/>
          </w:tcPr>
          <w:p w14:paraId="52CBC517" w14:textId="77777777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5" w:type="dxa"/>
          </w:tcPr>
          <w:p w14:paraId="5BD31B37" w14:textId="77777777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Особенность: </w:t>
            </w:r>
          </w:p>
          <w:p w14:paraId="6E54F70B" w14:textId="7C033C77" w:rsidR="00EE6417" w:rsidRPr="00B4471D" w:rsidRDefault="00EE641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при освоении программ магистратуры по педагогическому образованию выпускниками бакалавриата по непедагогическим направлениям может устанавливаться срок обучения 3 года, 180 </w:t>
            </w:r>
            <w:proofErr w:type="spellStart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33650" w:rsidRPr="00B4471D" w14:paraId="531B3002" w14:textId="77777777" w:rsidTr="006A5C60">
        <w:trPr>
          <w:trHeight w:val="397"/>
        </w:trPr>
        <w:tc>
          <w:tcPr>
            <w:tcW w:w="3824" w:type="dxa"/>
          </w:tcPr>
          <w:p w14:paraId="19245ECB" w14:textId="4DF5DDAD" w:rsidR="00B33650" w:rsidRPr="00B4471D" w:rsidRDefault="00B33650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Область профессиональной деятельности </w:t>
            </w:r>
          </w:p>
        </w:tc>
        <w:tc>
          <w:tcPr>
            <w:tcW w:w="11475" w:type="dxa"/>
            <w:gridSpan w:val="3"/>
          </w:tcPr>
          <w:p w14:paraId="227DE732" w14:textId="15EA58A8" w:rsidR="00B33650" w:rsidRPr="00B4471D" w:rsidRDefault="00B33650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Устанавливается не менее одной в соответствии с перечнем, утвержденным приказом Минтруда России от 29 сентября 2014 г. № 667н</w:t>
            </w:r>
          </w:p>
        </w:tc>
      </w:tr>
      <w:tr w:rsidR="00B33650" w:rsidRPr="00B4471D" w14:paraId="0E670ECA" w14:textId="77777777" w:rsidTr="00D22736">
        <w:tc>
          <w:tcPr>
            <w:tcW w:w="3824" w:type="dxa"/>
          </w:tcPr>
          <w:p w14:paraId="3CF6D77C" w14:textId="63F2BF63" w:rsidR="00B33650" w:rsidRPr="00B4471D" w:rsidRDefault="00B33650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11475" w:type="dxa"/>
            <w:gridSpan w:val="3"/>
          </w:tcPr>
          <w:p w14:paraId="7375EF37" w14:textId="2E4CD7BD" w:rsidR="00272B76" w:rsidRPr="00B4471D" w:rsidRDefault="00B33650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Определяется организацией самостоятельно для образовательной программы соответствующего уровня с учетом профессиональных компете</w:t>
            </w:r>
            <w:r w:rsidR="00B4471D" w:rsidRPr="00B4471D">
              <w:rPr>
                <w:rFonts w:ascii="Times New Roman" w:hAnsi="Times New Roman" w:cs="Times New Roman"/>
                <w:sz w:val="28"/>
                <w:szCs w:val="24"/>
              </w:rPr>
              <w:t>нций, установленных в программе</w:t>
            </w: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 на основе профессиональных стандартов</w:t>
            </w:r>
            <w:r w:rsidR="00272B76"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 (при наличии) или на основе других источников, включая ориентацию на квалификацию выпускника.</w:t>
            </w:r>
          </w:p>
        </w:tc>
      </w:tr>
      <w:tr w:rsidR="00272B76" w:rsidRPr="00B4471D" w14:paraId="7A2FDBE0" w14:textId="77777777" w:rsidTr="00A51B6C">
        <w:tc>
          <w:tcPr>
            <w:tcW w:w="3824" w:type="dxa"/>
            <w:vMerge w:val="restart"/>
          </w:tcPr>
          <w:p w14:paraId="22AF0DF6" w14:textId="766B0027" w:rsidR="00272B76" w:rsidRPr="00B4471D" w:rsidRDefault="00272B7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Направленность (профиль) программы</w:t>
            </w:r>
          </w:p>
        </w:tc>
        <w:tc>
          <w:tcPr>
            <w:tcW w:w="11475" w:type="dxa"/>
            <w:gridSpan w:val="3"/>
          </w:tcPr>
          <w:p w14:paraId="2EF4A377" w14:textId="465A603F" w:rsidR="00272B76" w:rsidRPr="00B4471D" w:rsidRDefault="00272B7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Устанавливается организацией самостоятельно</w:t>
            </w:r>
          </w:p>
        </w:tc>
      </w:tr>
      <w:tr w:rsidR="00272B76" w:rsidRPr="00B4471D" w14:paraId="2B2A40CD" w14:textId="77777777" w:rsidTr="007362D6">
        <w:tc>
          <w:tcPr>
            <w:tcW w:w="3824" w:type="dxa"/>
            <w:vMerge/>
          </w:tcPr>
          <w:p w14:paraId="191323CD" w14:textId="77777777" w:rsidR="00272B76" w:rsidRPr="00B4471D" w:rsidRDefault="00272B7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5" w:type="dxa"/>
          </w:tcPr>
          <w:p w14:paraId="38581262" w14:textId="77777777" w:rsidR="00272B76" w:rsidRPr="00B4471D" w:rsidRDefault="00272B76" w:rsidP="00B4471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i/>
                <w:sz w:val="28"/>
                <w:szCs w:val="24"/>
              </w:rPr>
              <w:t>Особенность:</w:t>
            </w:r>
          </w:p>
          <w:p w14:paraId="0E513A08" w14:textId="13596EED" w:rsidR="00272B76" w:rsidRPr="00B4471D" w:rsidRDefault="00272B7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Для направления </w:t>
            </w:r>
            <w:r w:rsidR="00B4471D" w:rsidRPr="00B4471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едагогическое образование направленность (профиль) программы устанавливается в соответствии с предметными областями (предметами) ФГОС общего образования</w:t>
            </w:r>
          </w:p>
        </w:tc>
        <w:tc>
          <w:tcPr>
            <w:tcW w:w="3825" w:type="dxa"/>
          </w:tcPr>
          <w:p w14:paraId="73393A1E" w14:textId="77777777" w:rsidR="00272B76" w:rsidRPr="00B4471D" w:rsidRDefault="00D81C93" w:rsidP="00B4471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i/>
                <w:sz w:val="28"/>
                <w:szCs w:val="24"/>
              </w:rPr>
              <w:t>Особенность:</w:t>
            </w:r>
          </w:p>
          <w:p w14:paraId="5D2BEE1E" w14:textId="72ED64A2" w:rsidR="00D81C93" w:rsidRPr="00B4471D" w:rsidRDefault="00D81C93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Могут устанавливаться во ФГОС для некоторых УГСН</w:t>
            </w:r>
          </w:p>
        </w:tc>
        <w:tc>
          <w:tcPr>
            <w:tcW w:w="3825" w:type="dxa"/>
          </w:tcPr>
          <w:p w14:paraId="795ACAFD" w14:textId="77777777" w:rsidR="00272B76" w:rsidRPr="00B4471D" w:rsidRDefault="00272B76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377" w:rsidRPr="00B4471D" w14:paraId="1FAC4A3F" w14:textId="77777777" w:rsidTr="007362D6">
        <w:tc>
          <w:tcPr>
            <w:tcW w:w="3824" w:type="dxa"/>
          </w:tcPr>
          <w:p w14:paraId="5C51E62F" w14:textId="55D6EFBA" w:rsidR="00011377" w:rsidRPr="00B4471D" w:rsidRDefault="0001137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Универсальные компетенции</w:t>
            </w:r>
          </w:p>
        </w:tc>
        <w:tc>
          <w:tcPr>
            <w:tcW w:w="3825" w:type="dxa"/>
          </w:tcPr>
          <w:p w14:paraId="2A016BF9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УК1. Системное и критическое мышление</w:t>
            </w:r>
          </w:p>
          <w:p w14:paraId="139800D5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УК2. Принятие решений, разработка и реализация проектов</w:t>
            </w:r>
          </w:p>
          <w:p w14:paraId="4964A8E5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УК3 Командная работа и лидерство</w:t>
            </w:r>
          </w:p>
          <w:p w14:paraId="35B037E7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УК4 Коммуникация и эмоциональный интеллект</w:t>
            </w:r>
          </w:p>
          <w:p w14:paraId="445D632C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УК5 Межкультурное взаимодействие</w:t>
            </w:r>
          </w:p>
          <w:p w14:paraId="4DB2690C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УК6 Самоорганизация и саморазвитие (в том числе </w:t>
            </w:r>
            <w:proofErr w:type="spellStart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здоровьесбережение</w:t>
            </w:r>
            <w:proofErr w:type="spellEnd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)</w:t>
            </w:r>
          </w:p>
          <w:p w14:paraId="5074D7EF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УК7 Безопасность жизнедеятельности</w:t>
            </w:r>
          </w:p>
          <w:p w14:paraId="2D8CDF37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УК8 Экономическая культура (финансовая грамотность, предпринимательство) </w:t>
            </w:r>
          </w:p>
          <w:p w14:paraId="105C1055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</w:t>
            </w:r>
            <w:proofErr w:type="gramStart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9  Гражданская</w:t>
            </w:r>
            <w:proofErr w:type="gramEnd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позиция</w:t>
            </w:r>
          </w:p>
          <w:p w14:paraId="4CF872EA" w14:textId="36EB4E11" w:rsidR="00011377" w:rsidRPr="00B4471D" w:rsidRDefault="00576829" w:rsidP="0057682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УК10 Цифровая грамотность</w:t>
            </w:r>
          </w:p>
        </w:tc>
        <w:tc>
          <w:tcPr>
            <w:tcW w:w="3825" w:type="dxa"/>
          </w:tcPr>
          <w:p w14:paraId="31C8C2B5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УК1. Системное и критическое мышление</w:t>
            </w:r>
          </w:p>
          <w:p w14:paraId="7DE26D98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УК2. Принятие решений, разработка и реализация проектов</w:t>
            </w:r>
          </w:p>
          <w:p w14:paraId="72936A3C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УК3 Командная работа и лидерство</w:t>
            </w:r>
          </w:p>
          <w:p w14:paraId="1C5F701E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УК4 Коммуникация и эмоциональный интеллект</w:t>
            </w:r>
          </w:p>
          <w:p w14:paraId="145CED2B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УК5 Межкультурное взаимодействие</w:t>
            </w:r>
          </w:p>
          <w:p w14:paraId="4C033BEC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УК6 Самоорганизация и саморазвитие (в том числе </w:t>
            </w:r>
            <w:proofErr w:type="spellStart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здоровьесбережение</w:t>
            </w:r>
            <w:proofErr w:type="spellEnd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)</w:t>
            </w:r>
          </w:p>
          <w:p w14:paraId="331EBA81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УК7 Безопасность жизнедеятельности</w:t>
            </w:r>
          </w:p>
          <w:p w14:paraId="3CE5C4AD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УК8 Экономическая культура (финансовая грамотность, предпринимательство) </w:t>
            </w:r>
          </w:p>
          <w:p w14:paraId="55B6E435" w14:textId="77777777" w:rsidR="00576829" w:rsidRPr="00576829" w:rsidRDefault="00576829" w:rsidP="0057682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</w:t>
            </w:r>
            <w:proofErr w:type="gramStart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9  Гражданская</w:t>
            </w:r>
            <w:proofErr w:type="gramEnd"/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позиция</w:t>
            </w:r>
          </w:p>
          <w:p w14:paraId="725D4CAD" w14:textId="645DAA68" w:rsidR="00011377" w:rsidRPr="00B4471D" w:rsidRDefault="00576829" w:rsidP="0057682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76829">
              <w:rPr>
                <w:rFonts w:ascii="Times New Roman" w:hAnsi="Times New Roman" w:cs="Times New Roman"/>
                <w:iCs/>
                <w:sz w:val="28"/>
                <w:szCs w:val="24"/>
              </w:rPr>
              <w:t>УК10 Цифровая грамотность</w:t>
            </w:r>
          </w:p>
        </w:tc>
        <w:tc>
          <w:tcPr>
            <w:tcW w:w="3825" w:type="dxa"/>
          </w:tcPr>
          <w:p w14:paraId="0053889B" w14:textId="77777777" w:rsidR="00011377" w:rsidRPr="00B4471D" w:rsidRDefault="0001137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377" w:rsidRPr="00B4471D" w14:paraId="023CE36E" w14:textId="77777777" w:rsidTr="007362D6">
        <w:tc>
          <w:tcPr>
            <w:tcW w:w="3824" w:type="dxa"/>
          </w:tcPr>
          <w:p w14:paraId="2FA9259C" w14:textId="279975C7" w:rsidR="00011377" w:rsidRPr="00B4471D" w:rsidRDefault="0001137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Общепрофессиональные компетенции</w:t>
            </w:r>
          </w:p>
        </w:tc>
        <w:tc>
          <w:tcPr>
            <w:tcW w:w="3825" w:type="dxa"/>
          </w:tcPr>
          <w:p w14:paraId="0714A7EB" w14:textId="513A3A3F" w:rsidR="00011377" w:rsidRPr="00011377" w:rsidRDefault="00011377" w:rsidP="00B4471D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11377">
              <w:rPr>
                <w:rFonts w:ascii="Times New Roman" w:hAnsi="Times New Roman" w:cs="Times New Roman"/>
                <w:iCs/>
                <w:sz w:val="28"/>
                <w:szCs w:val="24"/>
              </w:rPr>
              <w:t>ОПК ФГОС 3++</w:t>
            </w:r>
          </w:p>
        </w:tc>
        <w:tc>
          <w:tcPr>
            <w:tcW w:w="3825" w:type="dxa"/>
          </w:tcPr>
          <w:p w14:paraId="3E7A9878" w14:textId="25156274" w:rsidR="00011377" w:rsidRPr="00011377" w:rsidRDefault="00011377" w:rsidP="00B4471D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11377">
              <w:rPr>
                <w:rFonts w:ascii="Times New Roman" w:hAnsi="Times New Roman" w:cs="Times New Roman"/>
                <w:iCs/>
                <w:sz w:val="28"/>
                <w:szCs w:val="24"/>
              </w:rPr>
              <w:t>ОПК ФГОС 3++</w:t>
            </w:r>
          </w:p>
        </w:tc>
        <w:tc>
          <w:tcPr>
            <w:tcW w:w="3825" w:type="dxa"/>
          </w:tcPr>
          <w:p w14:paraId="003812FB" w14:textId="16044604" w:rsidR="00011377" w:rsidRPr="00B4471D" w:rsidRDefault="0001137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ОПК ФГОС 3++</w:t>
            </w:r>
            <w:r w:rsidR="00576829">
              <w:rPr>
                <w:rFonts w:ascii="Times New Roman" w:hAnsi="Times New Roman" w:cs="Times New Roman"/>
                <w:sz w:val="28"/>
                <w:szCs w:val="24"/>
              </w:rPr>
              <w:t xml:space="preserve"> (с акцентом на исследование и проектирование)</w:t>
            </w:r>
          </w:p>
        </w:tc>
      </w:tr>
      <w:tr w:rsidR="00F90A27" w:rsidRPr="00B4471D" w14:paraId="0733B107" w14:textId="77777777" w:rsidTr="0006472D">
        <w:tc>
          <w:tcPr>
            <w:tcW w:w="3824" w:type="dxa"/>
            <w:vMerge w:val="restart"/>
          </w:tcPr>
          <w:p w14:paraId="68E749F5" w14:textId="5AFD5BC0" w:rsidR="00F90A27" w:rsidRPr="00B4471D" w:rsidRDefault="00F90A2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Требования к результатам освоения программы</w:t>
            </w:r>
          </w:p>
        </w:tc>
        <w:tc>
          <w:tcPr>
            <w:tcW w:w="7650" w:type="dxa"/>
            <w:gridSpan w:val="2"/>
          </w:tcPr>
          <w:p w14:paraId="71EE38E2" w14:textId="5CB9BCB0" w:rsidR="00F90A27" w:rsidRPr="00B4471D" w:rsidRDefault="00F90A2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Универсальные компетенции – формируются образовательной программой в целом, включая программу воспитания, уровень достижения не измеряется</w:t>
            </w:r>
          </w:p>
        </w:tc>
        <w:tc>
          <w:tcPr>
            <w:tcW w:w="3825" w:type="dxa"/>
          </w:tcPr>
          <w:p w14:paraId="5B0919E8" w14:textId="6F9B5C7D" w:rsidR="00F90A27" w:rsidRPr="00B4471D" w:rsidRDefault="00F90A2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Универсальные компетенции не устанавливаются</w:t>
            </w:r>
          </w:p>
        </w:tc>
      </w:tr>
      <w:tr w:rsidR="00F90A27" w:rsidRPr="00B4471D" w14:paraId="6D33DAEC" w14:textId="77777777" w:rsidTr="004A60F3">
        <w:tc>
          <w:tcPr>
            <w:tcW w:w="3824" w:type="dxa"/>
            <w:vMerge/>
          </w:tcPr>
          <w:p w14:paraId="662716DA" w14:textId="77777777" w:rsidR="00F90A27" w:rsidRPr="00B4471D" w:rsidRDefault="00F90A2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50" w:type="dxa"/>
            <w:gridSpan w:val="2"/>
          </w:tcPr>
          <w:p w14:paraId="387CE856" w14:textId="098C1FF2" w:rsidR="00F90A27" w:rsidRPr="00B4471D" w:rsidRDefault="00F90A2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Общепрофессиональные компетенции – единые для всех направлений подготовки, составляющие «ядро» профессий, на которые ориентирована УГСН</w:t>
            </w:r>
          </w:p>
        </w:tc>
        <w:tc>
          <w:tcPr>
            <w:tcW w:w="3825" w:type="dxa"/>
          </w:tcPr>
          <w:p w14:paraId="2AE9FA4B" w14:textId="10E4B133" w:rsidR="00F90A27" w:rsidRPr="00B4471D" w:rsidRDefault="00F90A27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Общепрофессиональные компетенции – единые для всех направлений подготовки, ориентированные на особенности решаемых </w:t>
            </w:r>
            <w:r w:rsidRPr="00B447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выпускником профессиональных задач (проектные, исследовательские)</w:t>
            </w:r>
          </w:p>
        </w:tc>
      </w:tr>
      <w:tr w:rsidR="00B54CB8" w:rsidRPr="00B4471D" w14:paraId="06E38B4C" w14:textId="77777777" w:rsidTr="000B21C2">
        <w:tc>
          <w:tcPr>
            <w:tcW w:w="3824" w:type="dxa"/>
            <w:vMerge/>
          </w:tcPr>
          <w:p w14:paraId="45B936AA" w14:textId="77777777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75" w:type="dxa"/>
            <w:gridSpan w:val="3"/>
          </w:tcPr>
          <w:p w14:paraId="2D26735D" w14:textId="77777777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Профессиональные компетенции – устанавливаются организацией самостоятельно. </w:t>
            </w:r>
          </w:p>
          <w:p w14:paraId="6EEC47C1" w14:textId="77777777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Особенность:</w:t>
            </w:r>
          </w:p>
          <w:p w14:paraId="61DD6E76" w14:textId="015D2F4D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Организация может включать в программу профессиональные компетенции, отнесенные к одной или нескольким специальностям и направлениям подготовки по соответствующему уровню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</w:t>
            </w:r>
          </w:p>
        </w:tc>
      </w:tr>
      <w:tr w:rsidR="00B54CB8" w:rsidRPr="00B4471D" w14:paraId="2A961E2E" w14:textId="77777777" w:rsidTr="00B261C7">
        <w:tc>
          <w:tcPr>
            <w:tcW w:w="3824" w:type="dxa"/>
          </w:tcPr>
          <w:p w14:paraId="1589CA38" w14:textId="386586D6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Структура образовательной программы</w:t>
            </w:r>
          </w:p>
        </w:tc>
        <w:tc>
          <w:tcPr>
            <w:tcW w:w="11475" w:type="dxa"/>
            <w:gridSpan w:val="3"/>
          </w:tcPr>
          <w:p w14:paraId="4623B9D4" w14:textId="77777777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Устанавливается:</w:t>
            </w:r>
          </w:p>
          <w:p w14:paraId="40135E79" w14:textId="205AB465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минимальный объем обязательной части;</w:t>
            </w:r>
          </w:p>
          <w:p w14:paraId="363C076D" w14:textId="42FD938A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минимальный объем практик;</w:t>
            </w:r>
          </w:p>
          <w:p w14:paraId="175B74A2" w14:textId="023DAC1E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минимальный объем ГИА.</w:t>
            </w:r>
          </w:p>
        </w:tc>
      </w:tr>
      <w:tr w:rsidR="00A2684A" w:rsidRPr="00B4471D" w14:paraId="3FE6F1BC" w14:textId="77777777" w:rsidTr="00B261C7">
        <w:tc>
          <w:tcPr>
            <w:tcW w:w="3824" w:type="dxa"/>
          </w:tcPr>
          <w:p w14:paraId="4F123D7F" w14:textId="5467661F" w:rsidR="00A2684A" w:rsidRPr="00B4471D" w:rsidRDefault="00A2684A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Практики</w:t>
            </w:r>
          </w:p>
        </w:tc>
        <w:tc>
          <w:tcPr>
            <w:tcW w:w="11475" w:type="dxa"/>
            <w:gridSpan w:val="3"/>
          </w:tcPr>
          <w:p w14:paraId="09CE06C9" w14:textId="01873C16" w:rsidR="00A2684A" w:rsidRPr="00B4471D" w:rsidRDefault="00A2684A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Типы практик </w:t>
            </w:r>
            <w:r w:rsidR="006439A9" w:rsidRPr="00B4471D">
              <w:rPr>
                <w:rFonts w:ascii="Times New Roman" w:hAnsi="Times New Roman" w:cs="Times New Roman"/>
                <w:sz w:val="28"/>
                <w:szCs w:val="24"/>
              </w:rPr>
              <w:t>ФГОС не устанавливает.</w:t>
            </w:r>
          </w:p>
        </w:tc>
      </w:tr>
      <w:tr w:rsidR="00B54CB8" w:rsidRPr="00B4471D" w14:paraId="02695ABA" w14:textId="77777777" w:rsidTr="00173C41">
        <w:tc>
          <w:tcPr>
            <w:tcW w:w="3824" w:type="dxa"/>
          </w:tcPr>
          <w:p w14:paraId="3C81F1A2" w14:textId="0AA65508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Государственная итоговая аттестация</w:t>
            </w:r>
          </w:p>
        </w:tc>
        <w:tc>
          <w:tcPr>
            <w:tcW w:w="11475" w:type="dxa"/>
            <w:gridSpan w:val="3"/>
          </w:tcPr>
          <w:p w14:paraId="04C7DCAC" w14:textId="7926CDB7" w:rsidR="00B54CB8" w:rsidRPr="00B4471D" w:rsidRDefault="00B54CB8" w:rsidP="00B447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Профессиональный экзамен (экзамены)</w:t>
            </w:r>
            <w:r w:rsidR="00A2684A"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 и (или) в</w:t>
            </w:r>
            <w:r w:rsidRPr="00B4471D">
              <w:rPr>
                <w:rFonts w:ascii="Times New Roman" w:hAnsi="Times New Roman" w:cs="Times New Roman"/>
                <w:sz w:val="28"/>
                <w:szCs w:val="24"/>
              </w:rPr>
              <w:t>ыпускная квалификационная работа</w:t>
            </w:r>
            <w:r w:rsidR="006439A9"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 – по</w:t>
            </w:r>
            <w:r w:rsidR="00B4471D"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 выбору организации</w:t>
            </w:r>
            <w:r w:rsidR="006439A9" w:rsidRPr="00B447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14:paraId="516B6491" w14:textId="77777777" w:rsidR="007362D6" w:rsidRPr="00B4471D" w:rsidRDefault="007362D6" w:rsidP="00B4471D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sectPr w:rsidR="007362D6" w:rsidRPr="00B4471D" w:rsidSect="005018DD">
      <w:headerReference w:type="default" r:id="rId6"/>
      <w:pgSz w:w="16838" w:h="11906" w:orient="landscape"/>
      <w:pgMar w:top="1276" w:right="678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0185" w14:textId="77777777" w:rsidR="003E575C" w:rsidRDefault="003E575C" w:rsidP="00B4471D">
      <w:pPr>
        <w:spacing w:after="0" w:line="240" w:lineRule="auto"/>
      </w:pPr>
      <w:r>
        <w:separator/>
      </w:r>
    </w:p>
  </w:endnote>
  <w:endnote w:type="continuationSeparator" w:id="0">
    <w:p w14:paraId="147590ED" w14:textId="77777777" w:rsidR="003E575C" w:rsidRDefault="003E575C" w:rsidP="00B4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7B04" w14:textId="77777777" w:rsidR="003E575C" w:rsidRDefault="003E575C" w:rsidP="00B4471D">
      <w:pPr>
        <w:spacing w:after="0" w:line="240" w:lineRule="auto"/>
      </w:pPr>
      <w:r>
        <w:separator/>
      </w:r>
    </w:p>
  </w:footnote>
  <w:footnote w:type="continuationSeparator" w:id="0">
    <w:p w14:paraId="35FCFD26" w14:textId="77777777" w:rsidR="003E575C" w:rsidRDefault="003E575C" w:rsidP="00B4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621304"/>
      <w:docPartObj>
        <w:docPartGallery w:val="Page Numbers (Top of Page)"/>
        <w:docPartUnique/>
      </w:docPartObj>
    </w:sdtPr>
    <w:sdtEndPr/>
    <w:sdtContent>
      <w:p w14:paraId="3F3D9B92" w14:textId="01DE6B48" w:rsidR="00B4471D" w:rsidRDefault="00B447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DD">
          <w:rPr>
            <w:noProof/>
          </w:rPr>
          <w:t>3</w:t>
        </w:r>
        <w:r>
          <w:fldChar w:fldCharType="end"/>
        </w:r>
      </w:p>
    </w:sdtContent>
  </w:sdt>
  <w:p w14:paraId="49942DF8" w14:textId="77777777" w:rsidR="00B4471D" w:rsidRDefault="00B447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D6"/>
    <w:rsid w:val="00011377"/>
    <w:rsid w:val="00072C63"/>
    <w:rsid w:val="00272B76"/>
    <w:rsid w:val="003E575C"/>
    <w:rsid w:val="00441703"/>
    <w:rsid w:val="005018DD"/>
    <w:rsid w:val="00576829"/>
    <w:rsid w:val="006439A9"/>
    <w:rsid w:val="007362D6"/>
    <w:rsid w:val="008F1EF6"/>
    <w:rsid w:val="00A2684A"/>
    <w:rsid w:val="00B33650"/>
    <w:rsid w:val="00B4471D"/>
    <w:rsid w:val="00B54CB8"/>
    <w:rsid w:val="00D452E8"/>
    <w:rsid w:val="00D81C93"/>
    <w:rsid w:val="00EA6F46"/>
    <w:rsid w:val="00EE6417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25B7"/>
  <w15:chartTrackingRefBased/>
  <w15:docId w15:val="{BCB97922-BF02-4A60-A87E-12D8037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F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3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B4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71D"/>
  </w:style>
  <w:style w:type="paragraph" w:styleId="a7">
    <w:name w:val="footer"/>
    <w:basedOn w:val="a"/>
    <w:link w:val="a8"/>
    <w:uiPriority w:val="99"/>
    <w:unhideWhenUsed/>
    <w:rsid w:val="00B4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71D"/>
  </w:style>
  <w:style w:type="paragraph" w:styleId="a9">
    <w:name w:val="Balloon Text"/>
    <w:basedOn w:val="a"/>
    <w:link w:val="aa"/>
    <w:uiPriority w:val="99"/>
    <w:semiHidden/>
    <w:unhideWhenUsed/>
    <w:rsid w:val="0050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Головина</dc:creator>
  <cp:keywords/>
  <dc:description/>
  <cp:lastModifiedBy>Елена Казакова</cp:lastModifiedBy>
  <cp:revision>2</cp:revision>
  <cp:lastPrinted>2021-06-21T06:30:00Z</cp:lastPrinted>
  <dcterms:created xsi:type="dcterms:W3CDTF">2021-10-26T07:37:00Z</dcterms:created>
  <dcterms:modified xsi:type="dcterms:W3CDTF">2021-10-26T07:37:00Z</dcterms:modified>
</cp:coreProperties>
</file>