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ПОЛОЖЕНИЕ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 порядке организации и проведения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открытого благотворительного конкурса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«АКАДЕМИЧЕСКАЯ МОБИЛЬНОСТЬ»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Программа «Гуманитарное образование как социальный институт»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Программный блок «Наука, образование, просвещение»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2018 год</w:t>
      </w: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Регионы: 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</w:rPr>
        <w:t>Сибирский, Уральский и Дальневосточный федеральные округа, Воронежская, Липецкая, Тамбовская и Рязанская области, Пермский край, город Тольятти.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Сроки подачи заявок: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§ 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с 01.02 по 01.03.2018 г. – на поездки в мае, июне, июле;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§ 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с 01.04 по 01.05.2018 г. – на поездки в августе, сентябре, октябре, ноябре;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§ 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с 01.09 по 01.10.2018 г. – на поездки в декабре 2018 г. и январе, феврале 2019 г.;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§ 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с 01.11 по 01.12.2018 г. – на поездки в марте, апреле 2019 г.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Общий </w:t>
      </w:r>
      <w:proofErr w:type="spell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грантовый</w:t>
      </w:r>
      <w:proofErr w:type="spell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фонд конкурса – 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7 000 000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 рублей.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Максимальная сумма запрашиваемой поддержки – 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100 000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 рублей.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Фонд Михаила Прохорова объявляет открытый благотворительный конкурс поддержки 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современного гуманитарного образования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: финансирование </w:t>
      </w:r>
      <w:proofErr w:type="spell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тревел-грантов</w:t>
      </w:r>
      <w:proofErr w:type="spell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gram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Постоянно идущий открытый конкурс рассчитан на участников, проживающих и обучающихся на территории 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  <w:proofErr w:type="gramEnd"/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ЦЕЛИ КОНКУРСА: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Конкурс поддерживает молодых гуманитариев (исследователей и преподавателей),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УСЛОВИЯ УЧАСТИЯ В КОНКУРСЕ: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§ Программа поддержки нового гуманитарного знания финансирует научные стажировки, участие в семинарах и конференциях, а также поездки,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 xml:space="preserve">предусматривающие работу в архивах, библиотеках и иных информационных центрах в России и за рубежом.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§ Приоритет будет отдаваться исследованиям, связанным с изучением локальной истории, устной истории, коллективной памяти, социологии повседневности, культурно-исторической антропологии.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Максимальный срок поездки не должен составлять более 2 недель.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 конкурсе 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МОГУТ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принять участие кандидаты: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- постоянно проживающие и обучающиеся в регионах действия конкурса граждане Российской Федерации;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имеющие диплом о высшем образовании или билет студента (аспиранта) на момент подачи заявки;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 конкурсе </w:t>
      </w: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НЕ МОГУТ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принять участие кандидаты: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- </w:t>
      </w:r>
      <w:proofErr w:type="gram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имеющие</w:t>
      </w:r>
      <w:proofErr w:type="gram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степень кандидата наук или </w:t>
      </w:r>
      <w:proofErr w:type="spell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PhD</w:t>
      </w:r>
      <w:proofErr w:type="spell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МЕХАНИЗМ КОНКУРСНОГО ОТБОРА: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gram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- все поступившие на конкурс заявки (Приложение 1) проходят регистрацию и предварительный отбор на предмет соответствия Положению;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конкурсный отбор на основании представленных документов осуществляет Экспертный Совет Фонда;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результаты конкурса объявляются в течение 2-го месяца со дня окончания срока подачи заявок;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>- мотивы отклонения заявок не сообщаются, заявки не рецензируются, материалы, поданные на конкурс, не возвращаются;</w:t>
      </w:r>
      <w:proofErr w:type="gram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заявки, поступившие в Фонд позже указанного времени, рассматриваться не будут.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Критериями отбора являются: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- академические достижения кандидатов; 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br/>
        <w:t xml:space="preserve">- целесообразность поездки (стажировки), которая определяется характером научных исследований кандидата.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Заявки на конкурс (в формате </w:t>
      </w:r>
      <w:proofErr w:type="spell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Word</w:t>
      </w:r>
      <w:proofErr w:type="spell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все приложения в сканах), оформленные согласно Положению и в указанные сроки подачи заявок, направляются в электронном виде на адрес: </w:t>
      </w:r>
      <w:hyperlink r:id="rId4" w:history="1">
        <w:r w:rsidRPr="00F1538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ru-RU" w:eastAsia="ru-RU"/>
          </w:rPr>
          <w:t>academ@prokhorovfund.ru</w:t>
        </w:r>
      </w:hyperlink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Полные комплекты заявочных документов в печатном виде (1 экземпляр) высылаются по почтовому адресу Фонда: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123104, Россия, Москва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Тверской бульвар, 13 стр.1, а/я 8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ВНИМАНИЕ!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Расходы по реализации проекта, понесенные ранее даты заключения договора, не допускаются. Подтверждающие указанные расходы финансовые документы к отчету не принимаются.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Дополнительная информация и консультации: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Елена Воронцова, менеджер конкурса 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тел</w:t>
      </w:r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.: +7 495 229 95 91</w:t>
      </w:r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e-mail</w:t>
      </w:r>
      <w:proofErr w:type="gramEnd"/>
      <w:r w:rsidRPr="00F153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hyperlink r:id="rId5" w:history="1">
        <w:r w:rsidRPr="00F1538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academ@prokhorovfund.ru</w:t>
        </w:r>
      </w:hyperlink>
    </w:p>
    <w:p w:rsidR="00F15387" w:rsidRPr="00F15387" w:rsidRDefault="00F15387" w:rsidP="00F15387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26DFB" w:rsidRPr="00F15387" w:rsidRDefault="00926DFB" w:rsidP="00F1538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926DFB" w:rsidRPr="00F15387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387"/>
    <w:rsid w:val="00001B20"/>
    <w:rsid w:val="00055CDF"/>
    <w:rsid w:val="000C2DD3"/>
    <w:rsid w:val="00111B71"/>
    <w:rsid w:val="00112825"/>
    <w:rsid w:val="00133500"/>
    <w:rsid w:val="001344E6"/>
    <w:rsid w:val="00156732"/>
    <w:rsid w:val="0017386A"/>
    <w:rsid w:val="00173D47"/>
    <w:rsid w:val="001836DA"/>
    <w:rsid w:val="001A62A3"/>
    <w:rsid w:val="001B1CB1"/>
    <w:rsid w:val="001D5CFB"/>
    <w:rsid w:val="00233AC3"/>
    <w:rsid w:val="00254DCF"/>
    <w:rsid w:val="002715F6"/>
    <w:rsid w:val="00291C49"/>
    <w:rsid w:val="002A78C6"/>
    <w:rsid w:val="002C58D6"/>
    <w:rsid w:val="002C5911"/>
    <w:rsid w:val="00303661"/>
    <w:rsid w:val="00321326"/>
    <w:rsid w:val="0032337B"/>
    <w:rsid w:val="003363F1"/>
    <w:rsid w:val="0034036D"/>
    <w:rsid w:val="00370862"/>
    <w:rsid w:val="0037200C"/>
    <w:rsid w:val="003818E7"/>
    <w:rsid w:val="003B41FC"/>
    <w:rsid w:val="003D5CC7"/>
    <w:rsid w:val="003D6ED9"/>
    <w:rsid w:val="00405D0B"/>
    <w:rsid w:val="00414B0A"/>
    <w:rsid w:val="004212C1"/>
    <w:rsid w:val="00432254"/>
    <w:rsid w:val="004434F4"/>
    <w:rsid w:val="00444194"/>
    <w:rsid w:val="0045218D"/>
    <w:rsid w:val="00457196"/>
    <w:rsid w:val="00464102"/>
    <w:rsid w:val="00487165"/>
    <w:rsid w:val="004B36E6"/>
    <w:rsid w:val="004C05D2"/>
    <w:rsid w:val="00557785"/>
    <w:rsid w:val="005678D7"/>
    <w:rsid w:val="0057447C"/>
    <w:rsid w:val="005907CC"/>
    <w:rsid w:val="005A1A54"/>
    <w:rsid w:val="005C4BB9"/>
    <w:rsid w:val="005F3FDA"/>
    <w:rsid w:val="00606F76"/>
    <w:rsid w:val="00627F9F"/>
    <w:rsid w:val="00671E04"/>
    <w:rsid w:val="006877C6"/>
    <w:rsid w:val="006A5CB2"/>
    <w:rsid w:val="00715A68"/>
    <w:rsid w:val="0072559A"/>
    <w:rsid w:val="0073530B"/>
    <w:rsid w:val="00760266"/>
    <w:rsid w:val="007D13E9"/>
    <w:rsid w:val="0082107A"/>
    <w:rsid w:val="008714B6"/>
    <w:rsid w:val="008C53D0"/>
    <w:rsid w:val="008D0940"/>
    <w:rsid w:val="008F310F"/>
    <w:rsid w:val="009209F3"/>
    <w:rsid w:val="00926DFB"/>
    <w:rsid w:val="00931ED7"/>
    <w:rsid w:val="00985409"/>
    <w:rsid w:val="009B5FF4"/>
    <w:rsid w:val="009C47E1"/>
    <w:rsid w:val="00A1312B"/>
    <w:rsid w:val="00A20457"/>
    <w:rsid w:val="00A43988"/>
    <w:rsid w:val="00A43BAA"/>
    <w:rsid w:val="00A81E2F"/>
    <w:rsid w:val="00AB7B80"/>
    <w:rsid w:val="00AC2864"/>
    <w:rsid w:val="00AC346B"/>
    <w:rsid w:val="00AE7D84"/>
    <w:rsid w:val="00B16ED8"/>
    <w:rsid w:val="00B403AF"/>
    <w:rsid w:val="00B60720"/>
    <w:rsid w:val="00B66DEB"/>
    <w:rsid w:val="00BE2460"/>
    <w:rsid w:val="00C048F0"/>
    <w:rsid w:val="00C31704"/>
    <w:rsid w:val="00C553BB"/>
    <w:rsid w:val="00C709EB"/>
    <w:rsid w:val="00C9352C"/>
    <w:rsid w:val="00CD6382"/>
    <w:rsid w:val="00D042D7"/>
    <w:rsid w:val="00D378AE"/>
    <w:rsid w:val="00E143F5"/>
    <w:rsid w:val="00E26CC6"/>
    <w:rsid w:val="00E7761F"/>
    <w:rsid w:val="00E8064F"/>
    <w:rsid w:val="00EB6F62"/>
    <w:rsid w:val="00EB7100"/>
    <w:rsid w:val="00EC4A4D"/>
    <w:rsid w:val="00EC6A9E"/>
    <w:rsid w:val="00EC751F"/>
    <w:rsid w:val="00ED0B40"/>
    <w:rsid w:val="00F15387"/>
    <w:rsid w:val="00F15C01"/>
    <w:rsid w:val="00F27295"/>
    <w:rsid w:val="00F4679F"/>
    <w:rsid w:val="00FB727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2A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7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A78C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A78C6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E7761F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EB6F62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EB6F62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1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  <w:lang w:val="en-US" w:eastAsia="zh-CN"/>
    </w:rPr>
  </w:style>
  <w:style w:type="character" w:styleId="a4">
    <w:name w:val="Strong"/>
    <w:qFormat/>
    <w:rsid w:val="00EB6F62"/>
    <w:rPr>
      <w:b/>
      <w:bCs/>
    </w:rPr>
  </w:style>
  <w:style w:type="character" w:styleId="a5">
    <w:name w:val="Emphasis"/>
    <w:basedOn w:val="a0"/>
    <w:qFormat/>
    <w:rsid w:val="00EB6F62"/>
    <w:rPr>
      <w:i/>
      <w:iCs/>
    </w:rPr>
  </w:style>
  <w:style w:type="paragraph" w:styleId="a6">
    <w:name w:val="No Spacing"/>
    <w:uiPriority w:val="1"/>
    <w:rsid w:val="002A78C6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A78C6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F1538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customStyle="1" w:styleId="p1">
    <w:name w:val="p1"/>
    <w:basedOn w:val="a"/>
    <w:rsid w:val="00F1538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character" w:customStyle="1" w:styleId="s1">
    <w:name w:val="s1"/>
    <w:basedOn w:val="a0"/>
    <w:rsid w:val="00F15387"/>
  </w:style>
  <w:style w:type="character" w:styleId="a8">
    <w:name w:val="Hyperlink"/>
    <w:basedOn w:val="a0"/>
    <w:uiPriority w:val="99"/>
    <w:semiHidden/>
    <w:unhideWhenUsed/>
    <w:rsid w:val="00F1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@prokhorovfund.ru" TargetMode="External"/><Relationship Id="rId4" Type="http://schemas.openxmlformats.org/officeDocument/2006/relationships/hyperlink" Target="mailto:academ@prokhorovfund.ru%D1%8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2018-08-22T08:34:00Z</dcterms:created>
  <dcterms:modified xsi:type="dcterms:W3CDTF">2018-08-22T08:34:00Z</dcterms:modified>
</cp:coreProperties>
</file>