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7A" w:rsidRDefault="001E177A" w:rsidP="001E177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21</w:t>
      </w:r>
    </w:p>
    <w:p w:rsidR="001E177A" w:rsidRDefault="001E177A" w:rsidP="001E177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диссертационного 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 xml:space="preserve"> 212.266.01</w:t>
      </w:r>
    </w:p>
    <w:p w:rsidR="001E177A" w:rsidRDefault="001E177A" w:rsidP="001E177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15.12. 2015 </w:t>
      </w:r>
    </w:p>
    <w:p w:rsidR="001E177A" w:rsidRDefault="001E177A" w:rsidP="001E1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диссертационного совета утвержден в количестве 21 человек. Присутствовали на заседании 16 человек.</w:t>
      </w:r>
    </w:p>
    <w:p w:rsidR="001E177A" w:rsidRDefault="001E177A" w:rsidP="001E1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: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</w:t>
      </w:r>
      <w:proofErr w:type="spellStart"/>
      <w:r>
        <w:rPr>
          <w:rFonts w:ascii="Times New Roman" w:hAnsi="Times New Roman"/>
          <w:sz w:val="24"/>
          <w:szCs w:val="24"/>
        </w:rPr>
        <w:t>Поздеева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Ивановна</w:t>
      </w:r>
    </w:p>
    <w:p w:rsidR="001E177A" w:rsidRDefault="001E177A" w:rsidP="001E1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77A" w:rsidRDefault="001E177A" w:rsidP="001E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Присутствовали</w:t>
      </w:r>
      <w:r>
        <w:rPr>
          <w:rFonts w:ascii="Times New Roman" w:hAnsi="Times New Roman"/>
          <w:sz w:val="24"/>
          <w:szCs w:val="24"/>
        </w:rPr>
        <w:t xml:space="preserve">: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>. наук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профессор </w:t>
      </w:r>
      <w:proofErr w:type="spellStart"/>
      <w:r>
        <w:rPr>
          <w:rFonts w:ascii="Times New Roman" w:hAnsi="Times New Roman"/>
          <w:sz w:val="24"/>
          <w:szCs w:val="24"/>
        </w:rPr>
        <w:t>Скрипко</w:t>
      </w:r>
      <w:proofErr w:type="spellEnd"/>
      <w:r>
        <w:rPr>
          <w:rFonts w:ascii="Times New Roman" w:hAnsi="Times New Roman"/>
          <w:sz w:val="24"/>
          <w:szCs w:val="24"/>
        </w:rPr>
        <w:t xml:space="preserve"> Зоя Алексеевна, </w:t>
      </w:r>
      <w:proofErr w:type="spellStart"/>
      <w:r>
        <w:rPr>
          <w:rFonts w:ascii="Times New Roman" w:hAnsi="Times New Roman"/>
          <w:sz w:val="24"/>
          <w:szCs w:val="24"/>
        </w:rPr>
        <w:t>д.пед.наук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профессор Копытов Анатолий Дмитриевич, к.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доцент Беляева Лариса Александровна,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 ,профессор </w:t>
      </w:r>
      <w:proofErr w:type="spellStart"/>
      <w:r>
        <w:rPr>
          <w:rFonts w:ascii="Times New Roman" w:hAnsi="Times New Roman"/>
          <w:sz w:val="24"/>
          <w:szCs w:val="24"/>
        </w:rPr>
        <w:t>Куровский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Василий Николаевич, </w:t>
      </w:r>
      <w:proofErr w:type="spellStart"/>
      <w:r>
        <w:rPr>
          <w:rFonts w:ascii="Times New Roman" w:hAnsi="Times New Roman"/>
          <w:sz w:val="24"/>
          <w:szCs w:val="24"/>
        </w:rPr>
        <w:t>д.пед.наук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 ,профессор Лопаткин Владимир Михайлович, д. филос. наук, профессор </w:t>
      </w:r>
      <w:proofErr w:type="spellStart"/>
      <w:r>
        <w:rPr>
          <w:rFonts w:ascii="Times New Roman" w:hAnsi="Times New Roman"/>
          <w:sz w:val="24"/>
          <w:szCs w:val="24"/>
        </w:rPr>
        <w:t>Люрья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Абрамовна,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Минин Михаил Григорьевич, д. </w:t>
      </w:r>
      <w:proofErr w:type="spellStart"/>
      <w:r>
        <w:rPr>
          <w:rFonts w:ascii="Times New Roman" w:hAnsi="Times New Roman"/>
          <w:sz w:val="24"/>
          <w:szCs w:val="24"/>
        </w:rPr>
        <w:t>физ-мат.наук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 ,профессор Осетрин Константин </w:t>
      </w:r>
      <w:proofErr w:type="spellStart"/>
      <w:r>
        <w:rPr>
          <w:rFonts w:ascii="Times New Roman" w:hAnsi="Times New Roman"/>
          <w:sz w:val="24"/>
          <w:szCs w:val="24"/>
        </w:rPr>
        <w:t>Евгеьевич</w:t>
      </w:r>
      <w:proofErr w:type="spellEnd"/>
      <w:r>
        <w:rPr>
          <w:rFonts w:ascii="Times New Roman" w:hAnsi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доцент Пешков Владимир Федорович,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Ревякина Валентина Ивановна,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профессор </w:t>
      </w:r>
      <w:proofErr w:type="spellStart"/>
      <w:r>
        <w:rPr>
          <w:rFonts w:ascii="Times New Roman" w:hAnsi="Times New Roman"/>
          <w:sz w:val="24"/>
          <w:szCs w:val="24"/>
        </w:rPr>
        <w:t>Редлих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Михайлович,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</w:t>
      </w:r>
      <w:proofErr w:type="spellStart"/>
      <w:r>
        <w:rPr>
          <w:rFonts w:ascii="Times New Roman" w:hAnsi="Times New Roman"/>
          <w:sz w:val="24"/>
          <w:szCs w:val="24"/>
        </w:rPr>
        <w:t>Румбешта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Анатольевна,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Соколова Ирина Юрьевна,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</w:t>
      </w:r>
      <w:proofErr w:type="spellStart"/>
      <w:r>
        <w:rPr>
          <w:rFonts w:ascii="Times New Roman" w:hAnsi="Times New Roman"/>
          <w:sz w:val="24"/>
          <w:szCs w:val="24"/>
        </w:rPr>
        <w:t>Смышляева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Германовна , д. </w:t>
      </w:r>
      <w:proofErr w:type="spellStart"/>
      <w:r>
        <w:rPr>
          <w:rFonts w:ascii="Times New Roman" w:hAnsi="Times New Roman"/>
          <w:sz w:val="24"/>
          <w:szCs w:val="24"/>
        </w:rPr>
        <w:t>пед.наук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профессор Стародубцев </w:t>
      </w:r>
      <w:proofErr w:type="spellStart"/>
      <w:r>
        <w:rPr>
          <w:rFonts w:ascii="Times New Roman" w:hAnsi="Times New Roman"/>
          <w:sz w:val="24"/>
          <w:szCs w:val="24"/>
        </w:rPr>
        <w:t>Вачеслав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Алексеевич. </w:t>
      </w:r>
    </w:p>
    <w:p w:rsidR="001E177A" w:rsidRDefault="001E177A" w:rsidP="001E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77A" w:rsidRDefault="001E177A" w:rsidP="001E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>: защиту диссертации Деминой Людмилы Викторовны «</w:t>
      </w:r>
      <w:r>
        <w:rPr>
          <w:rFonts w:ascii="Times New Roman" w:hAnsi="Times New Roman"/>
          <w:color w:val="444444"/>
          <w:sz w:val="24"/>
          <w:szCs w:val="24"/>
        </w:rPr>
        <w:t xml:space="preserve">Использование профессиональной пробы при подготовке социальных педагогов в вузе на уровне 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» на соискание ученой степени кандидата педагогических наук по специальности 13.00.08 – теория и методика профессионального образования. </w:t>
      </w:r>
    </w:p>
    <w:p w:rsidR="001E177A" w:rsidRDefault="001E177A" w:rsidP="001E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77A" w:rsidRDefault="001E177A" w:rsidP="001E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Официальные оппоненты: </w:t>
      </w:r>
    </w:p>
    <w:p w:rsidR="001E177A" w:rsidRDefault="001E177A" w:rsidP="001E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Ромм Татьяна Александровна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>. наук, доцент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зав. кафедрой ФГБОУ ВПО НПГУ</w:t>
      </w:r>
    </w:p>
    <w:p w:rsidR="001E177A" w:rsidRDefault="001E177A" w:rsidP="001E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Дала положительный отзыв с замечаниями. </w:t>
      </w:r>
    </w:p>
    <w:p w:rsidR="001E177A" w:rsidRDefault="001E177A" w:rsidP="001E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Панкратова Тамара Борисовна к.п.н., директор центра содействия трудоустройству и развитию  НИ ТПУ. Дала положительный отзыв с замечаниями. </w:t>
      </w:r>
    </w:p>
    <w:p w:rsidR="001E177A" w:rsidRDefault="001E177A" w:rsidP="001E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77A" w:rsidRDefault="001E177A" w:rsidP="001E177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Ведущая организация: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Красноярский государственный педагогический университет имени В.П. Астафьева</w:t>
      </w:r>
    </w:p>
    <w:p w:rsidR="001E177A" w:rsidRDefault="001E177A" w:rsidP="001E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77A" w:rsidRDefault="001E177A" w:rsidP="001E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Постановили: </w:t>
      </w:r>
      <w:r>
        <w:rPr>
          <w:rFonts w:ascii="Times New Roman" w:hAnsi="Times New Roman"/>
          <w:sz w:val="24"/>
          <w:szCs w:val="24"/>
        </w:rPr>
        <w:t>на основании результатов тайного голосования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 диссертационного совета («за» - 16, «против» - 0, недействительных бюллетеней – 0 ) считать, что  диссертация Деминой Людмилы Сергеевны «</w:t>
      </w:r>
      <w:r>
        <w:rPr>
          <w:rFonts w:ascii="Times New Roman" w:hAnsi="Times New Roman"/>
          <w:color w:val="444444"/>
          <w:sz w:val="24"/>
          <w:szCs w:val="24"/>
        </w:rPr>
        <w:t xml:space="preserve">Использование профессиональной пробы при подготовке социальных педагогов в вузе на уровне 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>» на соискание ученой степени кандидата педагогических наук по специальности 13.00.08  – теория и методика профессионального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оответствует требованиям и присудить Деминой Людмиле Сергеевне степень кандидата педагогических наук по специальности 13.00.08 – теория и методика профессионального образования. </w:t>
      </w:r>
    </w:p>
    <w:p w:rsidR="001E177A" w:rsidRDefault="001E177A" w:rsidP="001E1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77A" w:rsidRDefault="001E177A" w:rsidP="001E1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Принять заключение диссертационного совета</w:t>
      </w:r>
    </w:p>
    <w:p w:rsidR="001E177A" w:rsidRDefault="001E177A" w:rsidP="001E1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голосования: «за» - 16, «против» - нет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не действителен -нет.</w:t>
      </w:r>
    </w:p>
    <w:p w:rsidR="001E177A" w:rsidRDefault="001E177A" w:rsidP="001E1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77A" w:rsidRDefault="001E177A" w:rsidP="001E1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77A" w:rsidRDefault="001E177A" w:rsidP="001E1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77A" w:rsidRDefault="001E177A" w:rsidP="001E1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77A" w:rsidRDefault="001E177A" w:rsidP="001E1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Поздеева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Ивановна</w:t>
      </w:r>
    </w:p>
    <w:p w:rsidR="001E177A" w:rsidRDefault="001E177A" w:rsidP="001E1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77A" w:rsidRDefault="001E177A" w:rsidP="001E1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Ученый секретарь совета                               Беляева Лариса Александровна</w:t>
      </w:r>
    </w:p>
    <w:p w:rsidR="007B48FD" w:rsidRDefault="007B48FD"/>
    <w:sectPr w:rsidR="007B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77A"/>
    <w:rsid w:val="001E177A"/>
    <w:rsid w:val="007B48FD"/>
    <w:rsid w:val="00E5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7A"/>
    <w:pPr>
      <w:suppressAutoHyphens/>
      <w:ind w:left="720"/>
      <w:contextualSpacing/>
    </w:pPr>
    <w:rPr>
      <w:rFonts w:ascii="Calibri" w:eastAsia="Calibri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Company>Grizli777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2015-12-25T18:37:00Z</dcterms:created>
  <dcterms:modified xsi:type="dcterms:W3CDTF">2015-12-25T18:37:00Z</dcterms:modified>
</cp:coreProperties>
</file>