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  <w:tab/>
        <w:tab/>
        <w:tab/>
        <w:tab/>
        <w:tab/>
        <w:tab/>
        <w:tab/>
        <w:tab/>
      </w:r>
      <w:bookmarkStart w:id="0" w:name="_GoBack"/>
      <w:bookmarkEnd w:id="0"/>
      <w:r>
        <w:rPr>
          <w:sz w:val="28"/>
          <w:szCs w:val="28"/>
        </w:rPr>
        <w:tab/>
        <w:t>Проректору по МДИ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К.Е. Осетрину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должность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ФИО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Уведомление.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ab/>
        <w:t xml:space="preserve">Настоящим уведомляю, что в ТГПУ прибывает иностранный гражданин. </w:t>
      </w:r>
      <w:r>
        <w:rPr>
          <w:sz w:val="28"/>
          <w:szCs w:val="28"/>
          <w:lang w:val="ru-RU"/>
        </w:rPr>
        <w:t xml:space="preserve">Визовая поддержка не требуется.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87" w:type="dxa"/>
        <w:jc w:val="left"/>
        <w:tblInd w:w="-2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9"/>
        <w:gridCol w:w="5787"/>
      </w:tblGrid>
      <w:tr>
        <w:trPr/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  <w:t>Дата и сроки приема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  <w:t>Паспортные данные иностранного гражданина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  <w:t xml:space="preserve">Сведения об организации, которую гражданин представляет 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  <w:t>Характер информации, с которой предлагается ознакомить иностранного гражданина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  <w:t>Ответственный за прием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  <w:t>Контакты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</w:rPr>
        <w:t>По окончании визита иностранного гражданина обязуюсь предоставить в МИЦ отчёт установленного образца о пребывании в течение трёх рабочих дней.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Должность      </w:t>
        <w:tab/>
        <w:tab/>
        <w:tab/>
        <w:tab/>
        <w:tab/>
        <w:tab/>
        <w:tab/>
        <w:tab/>
        <w:tab/>
        <w:t>ФИО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дата :__________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LibreOffice/5.4.6.2$Windows_X86_64 LibreOffice_project/4014ce260a04f1026ba855d3b8d91541c224eab8</Application>
  <Pages>1</Pages>
  <Words>69</Words>
  <Characters>490</Characters>
  <CharactersWithSpaces>596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2016-09-28T11:58:00Z</dcterms:created>
  <dc:creator/>
  <dc:description/>
  <dc:language>ru-RU</dc:language>
  <cp:lastModifiedBy/>
  <cp:lastPrinted>2017-03-30T10:54:00Z</cp:lastPrinted>
  <dcterms:modified xsi:type="dcterms:W3CDTF">2019-01-25T11:17:35Z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