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E2D" w:rsidRPr="00275D95" w:rsidRDefault="00D93E2D" w:rsidP="00D93E2D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Приложение № 2.2</w:t>
      </w:r>
    </w:p>
    <w:p w:rsidR="00D93E2D" w:rsidRPr="00275D95" w:rsidRDefault="00D93E2D" w:rsidP="00D93E2D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3E2D" w:rsidRDefault="00D93E2D" w:rsidP="00D93E2D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0D8">
        <w:rPr>
          <w:rFonts w:ascii="Times New Roman" w:hAnsi="Times New Roman"/>
          <w:b/>
          <w:sz w:val="24"/>
          <w:szCs w:val="24"/>
        </w:rPr>
        <w:t>ОПИСАНИЕ</w:t>
      </w:r>
      <w:r>
        <w:rPr>
          <w:rFonts w:ascii="Times New Roman" w:hAnsi="Times New Roman"/>
          <w:b/>
          <w:sz w:val="24"/>
          <w:szCs w:val="24"/>
        </w:rPr>
        <w:t xml:space="preserve"> КОНКУРСНОЙ РАБОТЫ</w:t>
      </w:r>
    </w:p>
    <w:p w:rsidR="00D93E2D" w:rsidRPr="00275D95" w:rsidRDefault="00D93E2D" w:rsidP="00D93E2D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 (для образовательных курсов)</w:t>
      </w:r>
    </w:p>
    <w:p w:rsidR="00D93E2D" w:rsidRPr="00275D95" w:rsidRDefault="00D93E2D" w:rsidP="00D93E2D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20 000 символов, включая пробелы)</w:t>
      </w:r>
    </w:p>
    <w:p w:rsidR="00D93E2D" w:rsidRPr="00275D95" w:rsidRDefault="00D93E2D" w:rsidP="00D93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E2D" w:rsidRPr="00275D95" w:rsidRDefault="00D93E2D" w:rsidP="00D93E2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Образовательный курс </w:t>
      </w:r>
      <w:r w:rsidRPr="00275D95">
        <w:rPr>
          <w:rFonts w:ascii="Times New Roman" w:hAnsi="Times New Roman"/>
          <w:sz w:val="24"/>
          <w:szCs w:val="24"/>
        </w:rPr>
        <w:t>– это серия/комплекс учебных занятий, реализуемых по плану, и нацеленных на достижение обучающимися образовательных (предметных, метапредметных, личностных) результатов.</w:t>
      </w:r>
    </w:p>
    <w:p w:rsidR="00D93E2D" w:rsidRPr="00275D95" w:rsidRDefault="00D93E2D" w:rsidP="00D93E2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Дополнительное образование</w:t>
      </w:r>
      <w:r w:rsidRPr="00275D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это образование, получаемое в</w:t>
      </w:r>
      <w:r w:rsidRPr="00275D95">
        <w:rPr>
          <w:rFonts w:ascii="Times New Roman" w:hAnsi="Times New Roman"/>
          <w:sz w:val="24"/>
          <w:szCs w:val="24"/>
        </w:rPr>
        <w:t xml:space="preserve"> дополнение к основному в целях </w:t>
      </w:r>
      <w:r>
        <w:rPr>
          <w:rFonts w:ascii="Times New Roman" w:hAnsi="Times New Roman"/>
          <w:sz w:val="24"/>
          <w:szCs w:val="24"/>
        </w:rPr>
        <w:t>освоени</w:t>
      </w:r>
      <w:r w:rsidRPr="00275D95">
        <w:rPr>
          <w:rFonts w:ascii="Times New Roman" w:hAnsi="Times New Roman"/>
          <w:sz w:val="24"/>
          <w:szCs w:val="24"/>
        </w:rPr>
        <w:t>я новых или развития существующих компетенций обучающегося</w:t>
      </w:r>
      <w:r>
        <w:rPr>
          <w:rFonts w:ascii="Times New Roman" w:hAnsi="Times New Roman"/>
          <w:sz w:val="24"/>
          <w:szCs w:val="24"/>
        </w:rPr>
        <w:t>. Дополнительное образования направлено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 w:rsidRPr="00275D95">
        <w:rPr>
          <w:rFonts w:ascii="Times New Roman" w:hAnsi="Times New Roman"/>
          <w:sz w:val="24"/>
          <w:szCs w:val="24"/>
        </w:rPr>
        <w:t>.</w:t>
      </w:r>
    </w:p>
    <w:p w:rsidR="00D93E2D" w:rsidRPr="00275D95" w:rsidRDefault="00D93E2D" w:rsidP="00D93E2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Внеурочная и досуговая деятельность</w:t>
      </w:r>
      <w:r w:rsidRPr="00275D95">
        <w:rPr>
          <w:rFonts w:ascii="Times New Roman" w:hAnsi="Times New Roman"/>
          <w:sz w:val="24"/>
          <w:szCs w:val="24"/>
        </w:rPr>
        <w:t xml:space="preserve"> – это все виды деятельности школьников (кроме учебной деятельности на уроке), направленные на решение задач развития, воспитания и социализации.</w:t>
      </w:r>
    </w:p>
    <w:p w:rsidR="00D93E2D" w:rsidRPr="00275D95" w:rsidRDefault="00D93E2D" w:rsidP="00D93E2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Целевая аудитория</w:t>
      </w:r>
      <w:r w:rsidRPr="00275D95">
        <w:rPr>
          <w:rFonts w:ascii="Times New Roman" w:hAnsi="Times New Roman"/>
          <w:sz w:val="24"/>
          <w:szCs w:val="24"/>
        </w:rPr>
        <w:t xml:space="preserve"> – это группа людей, </w:t>
      </w:r>
      <w:r w:rsidRPr="00275D95">
        <w:rPr>
          <w:rFonts w:ascii="Times New Roman" w:hAnsi="Times New Roman"/>
          <w:iCs/>
          <w:sz w:val="24"/>
          <w:szCs w:val="24"/>
        </w:rPr>
        <w:t>объединённых общими признаками (пол, возраст, место</w:t>
      </w:r>
      <w:r w:rsidRPr="00275D95">
        <w:rPr>
          <w:rFonts w:ascii="Times New Roman" w:hAnsi="Times New Roman"/>
          <w:sz w:val="24"/>
          <w:szCs w:val="24"/>
        </w:rPr>
        <w:t xml:space="preserve"> </w:t>
      </w:r>
      <w:r w:rsidRPr="00275D95">
        <w:rPr>
          <w:rFonts w:ascii="Times New Roman" w:hAnsi="Times New Roman"/>
          <w:iCs/>
          <w:sz w:val="24"/>
          <w:szCs w:val="24"/>
        </w:rPr>
        <w:t xml:space="preserve">проживания, социальный статус и др.) </w:t>
      </w:r>
      <w:r w:rsidRPr="00275D95">
        <w:rPr>
          <w:rFonts w:ascii="Times New Roman" w:hAnsi="Times New Roman"/>
          <w:sz w:val="24"/>
          <w:szCs w:val="24"/>
        </w:rPr>
        <w:t xml:space="preserve">со схожими потребностями и интересами, которые можно удовлетворить путём реализации проекта. 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1. Номинация Конкурса </w:t>
      </w:r>
      <w:r w:rsidRPr="00275D95">
        <w:rPr>
          <w:rFonts w:ascii="Times New Roman" w:hAnsi="Times New Roman"/>
          <w:i/>
          <w:sz w:val="24"/>
          <w:szCs w:val="24"/>
        </w:rPr>
        <w:t xml:space="preserve">(нужное подчеркнуть </w:t>
      </w:r>
      <w:r>
        <w:rPr>
          <w:rFonts w:ascii="Times New Roman" w:hAnsi="Times New Roman"/>
          <w:i/>
          <w:sz w:val="24"/>
          <w:szCs w:val="24"/>
        </w:rPr>
        <w:t xml:space="preserve">или </w:t>
      </w:r>
      <w:r w:rsidRPr="00275D95">
        <w:rPr>
          <w:rFonts w:ascii="Times New Roman" w:hAnsi="Times New Roman"/>
          <w:i/>
          <w:sz w:val="24"/>
          <w:szCs w:val="24"/>
        </w:rPr>
        <w:t>выделить цветом)</w:t>
      </w:r>
    </w:p>
    <w:p w:rsidR="00D93E2D" w:rsidRPr="00275D95" w:rsidRDefault="00D93E2D" w:rsidP="00D93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>Образовательные мероприятия в дополнительном образовании</w:t>
      </w:r>
    </w:p>
    <w:p w:rsidR="00D93E2D" w:rsidRPr="00275D95" w:rsidRDefault="00D93E2D" w:rsidP="00D93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>Образовательные мероприятия во внеурочной и досуговой деятельности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E2D" w:rsidRDefault="00D93E2D" w:rsidP="00D93E2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658F9">
        <w:rPr>
          <w:rFonts w:ascii="Times New Roman" w:hAnsi="Times New Roman"/>
          <w:b/>
          <w:sz w:val="24"/>
          <w:szCs w:val="24"/>
        </w:rPr>
        <w:t>2. П</w:t>
      </w:r>
      <w:r w:rsidRPr="00C658F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редметная область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75D95">
        <w:rPr>
          <w:rFonts w:ascii="Times New Roman" w:hAnsi="Times New Roman"/>
          <w:i/>
          <w:sz w:val="24"/>
          <w:szCs w:val="24"/>
        </w:rPr>
        <w:t xml:space="preserve">(нужное подчеркнуть </w:t>
      </w:r>
      <w:r>
        <w:rPr>
          <w:rFonts w:ascii="Times New Roman" w:hAnsi="Times New Roman"/>
          <w:i/>
          <w:sz w:val="24"/>
          <w:szCs w:val="24"/>
        </w:rPr>
        <w:t xml:space="preserve">или </w:t>
      </w:r>
      <w:r w:rsidRPr="00275D95">
        <w:rPr>
          <w:rFonts w:ascii="Times New Roman" w:hAnsi="Times New Roman"/>
          <w:i/>
          <w:sz w:val="24"/>
          <w:szCs w:val="24"/>
        </w:rPr>
        <w:t>выделить цветом)</w:t>
      </w:r>
      <w:r w:rsidRPr="00124C9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D93E2D" w:rsidRPr="00C767EA" w:rsidRDefault="00D93E2D" w:rsidP="00D93E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естественные науки </w:t>
      </w:r>
      <w:r w:rsidRPr="00361D96">
        <w:rPr>
          <w:rFonts w:ascii="Times New Roman" w:hAnsi="Times New Roman"/>
          <w:sz w:val="24"/>
          <w:szCs w:val="24"/>
        </w:rPr>
        <w:t>(</w:t>
      </w:r>
      <w:hyperlink r:id="rId5" w:tooltip="Физика" w:history="1">
        <w:r w:rsidRPr="00361D96">
          <w:rPr>
            <w:rFonts w:ascii="Times New Roman" w:hAnsi="Times New Roman"/>
            <w:sz w:val="24"/>
            <w:szCs w:val="24"/>
          </w:rPr>
          <w:t>физика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tooltip="Химия" w:history="1">
        <w:r w:rsidRPr="00361D96">
          <w:rPr>
            <w:rFonts w:ascii="Times New Roman" w:hAnsi="Times New Roman"/>
            <w:sz w:val="24"/>
            <w:szCs w:val="24"/>
          </w:rPr>
          <w:t>химия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tooltip="Биология" w:history="1">
        <w:r w:rsidRPr="00361D96">
          <w:rPr>
            <w:rFonts w:ascii="Times New Roman" w:hAnsi="Times New Roman"/>
            <w:sz w:val="24"/>
            <w:szCs w:val="24"/>
          </w:rPr>
          <w:t>биология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tooltip="Астрономия" w:history="1">
        <w:r w:rsidRPr="00361D96">
          <w:rPr>
            <w:rFonts w:ascii="Times New Roman" w:hAnsi="Times New Roman"/>
            <w:sz w:val="24"/>
            <w:szCs w:val="24"/>
          </w:rPr>
          <w:t>астрономия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tooltip="География" w:history="1">
        <w:r w:rsidRPr="00361D96">
          <w:rPr>
            <w:rFonts w:ascii="Times New Roman" w:hAnsi="Times New Roman"/>
            <w:sz w:val="24"/>
            <w:szCs w:val="24"/>
          </w:rPr>
          <w:t>география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tooltip="Экология" w:history="1">
        <w:r w:rsidRPr="00361D96">
          <w:rPr>
            <w:rFonts w:ascii="Times New Roman" w:hAnsi="Times New Roman"/>
            <w:sz w:val="24"/>
            <w:szCs w:val="24"/>
          </w:rPr>
          <w:t>экология</w:t>
        </w:r>
      </w:hyperlink>
      <w:r w:rsidRPr="00361D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D93E2D" w:rsidRPr="00C767EA" w:rsidRDefault="00D93E2D" w:rsidP="00D93E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767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математика, </w:t>
      </w:r>
    </w:p>
    <w:p w:rsidR="00D93E2D" w:rsidRDefault="00D93E2D" w:rsidP="00D93E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767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техническое творчество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(робототехника, конструирование), </w:t>
      </w:r>
    </w:p>
    <w:p w:rsidR="00D93E2D" w:rsidRPr="00654031" w:rsidRDefault="00D93E2D" w:rsidP="00D93E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компьютерные науки.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5D95">
        <w:rPr>
          <w:rFonts w:ascii="Times New Roman" w:hAnsi="Times New Roman"/>
          <w:b/>
          <w:sz w:val="24"/>
          <w:szCs w:val="24"/>
        </w:rPr>
        <w:t>. Название Конкурсной работы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Укажите название без сокращений, аббревиатур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E2D" w:rsidRPr="00275D95" w:rsidRDefault="00D93E2D" w:rsidP="00D93E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Краткая аннотация (суть)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75D95">
        <w:rPr>
          <w:rFonts w:ascii="Times New Roman" w:hAnsi="Times New Roman"/>
          <w:i/>
          <w:sz w:val="24"/>
          <w:szCs w:val="24"/>
        </w:rPr>
        <w:t>(объем – не более 1 000 знаков)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Цель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>Сформулируйте цель Конкурсной работы</w:t>
      </w:r>
      <w:r w:rsidRPr="00275D95">
        <w:rPr>
          <w:rFonts w:ascii="Times New Roman" w:eastAsia="Arial Unicode MS" w:hAnsi="Times New Roman"/>
          <w:i/>
          <w:sz w:val="24"/>
          <w:szCs w:val="24"/>
        </w:rPr>
        <w:t xml:space="preserve"> – главный образовательный эффект от реализации образовательного курса.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Задачи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75D95">
        <w:rPr>
          <w:rFonts w:ascii="Times New Roman" w:eastAsia="Arial Unicode MS" w:hAnsi="Times New Roman"/>
          <w:i/>
          <w:sz w:val="24"/>
          <w:szCs w:val="24"/>
        </w:rPr>
        <w:t xml:space="preserve">Опишите (по пунктам) какие задачи необходимо решить для достижения желаемого образовательного эффекта, обозначенного в Цели </w:t>
      </w:r>
      <w:r>
        <w:rPr>
          <w:rFonts w:ascii="Times New Roman" w:eastAsia="Arial Unicode MS" w:hAnsi="Times New Roman"/>
          <w:i/>
          <w:sz w:val="24"/>
          <w:szCs w:val="24"/>
        </w:rPr>
        <w:t>Конкурсной работы</w:t>
      </w:r>
      <w:r w:rsidRPr="00275D95">
        <w:rPr>
          <w:rFonts w:ascii="Times New Roman" w:eastAsia="Arial Unicode MS" w:hAnsi="Times New Roman"/>
          <w:i/>
          <w:sz w:val="24"/>
          <w:szCs w:val="24"/>
        </w:rPr>
        <w:t>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Целевая аудитория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 (возраст обучающихся, школа, </w:t>
      </w:r>
      <w:r>
        <w:rPr>
          <w:rFonts w:ascii="Times New Roman" w:hAnsi="Times New Roman"/>
          <w:bCs/>
          <w:i/>
          <w:iCs/>
          <w:sz w:val="24"/>
          <w:szCs w:val="24"/>
        </w:rPr>
        <w:t>организации дополнительного образования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, частные </w:t>
      </w:r>
      <w:r>
        <w:rPr>
          <w:rFonts w:ascii="Times New Roman" w:hAnsi="Times New Roman"/>
          <w:bCs/>
          <w:i/>
          <w:iCs/>
          <w:sz w:val="24"/>
          <w:szCs w:val="24"/>
        </w:rPr>
        <w:t>образовательные учреждения, онлайн-платформы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географический охват,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 другие характеристики целевой аудитории)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D93E2D" w:rsidRPr="00C24524" w:rsidRDefault="00D93E2D" w:rsidP="00D93E2D">
      <w:pPr>
        <w:pStyle w:val="6"/>
        <w:keepNext/>
        <w:spacing w:before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8</w:t>
      </w:r>
      <w:r w:rsidRPr="00275D95">
        <w:rPr>
          <w:rFonts w:ascii="Times New Roman" w:eastAsia="Calibri" w:hAnsi="Times New Roman"/>
          <w:sz w:val="24"/>
          <w:szCs w:val="24"/>
        </w:rPr>
        <w:t xml:space="preserve">. Актуальность и </w:t>
      </w:r>
      <w:r w:rsidRPr="00C24524">
        <w:rPr>
          <w:rFonts w:ascii="Times New Roman" w:eastAsia="Calibri" w:hAnsi="Times New Roman"/>
          <w:sz w:val="24"/>
          <w:szCs w:val="24"/>
        </w:rPr>
        <w:t xml:space="preserve">значимость </w:t>
      </w:r>
      <w:r w:rsidRPr="00C24524">
        <w:rPr>
          <w:rFonts w:ascii="Times New Roman" w:hAnsi="Times New Roman"/>
          <w:sz w:val="24"/>
          <w:szCs w:val="24"/>
        </w:rPr>
        <w:t>Конкурсной работы</w:t>
      </w:r>
      <w:r w:rsidRPr="00C24524">
        <w:rPr>
          <w:rFonts w:ascii="Times New Roman" w:eastAsia="Calibri" w:hAnsi="Times New Roman"/>
          <w:sz w:val="24"/>
          <w:szCs w:val="24"/>
        </w:rPr>
        <w:t>:</w:t>
      </w:r>
    </w:p>
    <w:p w:rsidR="00D93E2D" w:rsidRPr="00C24524" w:rsidRDefault="00D93E2D" w:rsidP="00D93E2D">
      <w:pPr>
        <w:pStyle w:val="6"/>
        <w:spacing w:before="0" w:line="240" w:lineRule="auto"/>
        <w:jc w:val="both"/>
        <w:rPr>
          <w:rFonts w:ascii="Times New Roman" w:eastAsia="Calibri" w:hAnsi="Times New Roman"/>
          <w:b w:val="0"/>
          <w:iCs/>
          <w:sz w:val="24"/>
          <w:szCs w:val="24"/>
        </w:rPr>
      </w:pPr>
      <w:r w:rsidRPr="00C24524">
        <w:rPr>
          <w:rFonts w:ascii="Times New Roman" w:eastAsia="Calibri" w:hAnsi="Times New Roman"/>
          <w:b w:val="0"/>
          <w:i/>
          <w:sz w:val="24"/>
          <w:szCs w:val="24"/>
        </w:rPr>
        <w:t>Опишите, на решение какой значимой и актуальной образовательной задачи направлен</w:t>
      </w:r>
      <w:r>
        <w:rPr>
          <w:rFonts w:ascii="Times New Roman" w:eastAsia="Calibri" w:hAnsi="Times New Roman"/>
          <w:b w:val="0"/>
          <w:i/>
          <w:sz w:val="24"/>
          <w:szCs w:val="24"/>
        </w:rPr>
        <w:t xml:space="preserve"> образовательный курс</w:t>
      </w:r>
      <w:r w:rsidRPr="00C24524">
        <w:rPr>
          <w:rFonts w:ascii="Times New Roman" w:eastAsia="Calibri" w:hAnsi="Times New Roman"/>
          <w:b w:val="0"/>
          <w:sz w:val="24"/>
          <w:szCs w:val="24"/>
        </w:rPr>
        <w:t>.</w:t>
      </w:r>
    </w:p>
    <w:p w:rsidR="00D93E2D" w:rsidRPr="00275D95" w:rsidRDefault="00D93E2D" w:rsidP="00D93E2D">
      <w:pPr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2 000 знаков)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75D95">
        <w:rPr>
          <w:rFonts w:ascii="Times New Roman" w:hAnsi="Times New Roman"/>
          <w:b/>
          <w:sz w:val="24"/>
          <w:szCs w:val="24"/>
        </w:rPr>
        <w:t>. Уникальность Конкурсной работы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Расскажите, какими уникальными характеристиками (методами, подходами, средствами), в том числе, психолого-педагогическими, обладает </w:t>
      </w:r>
      <w:r w:rsidRPr="001748B5">
        <w:rPr>
          <w:rFonts w:ascii="Times New Roman" w:hAnsi="Times New Roman"/>
          <w:i/>
          <w:sz w:val="24"/>
          <w:szCs w:val="24"/>
        </w:rPr>
        <w:t>образовательный курс</w:t>
      </w:r>
      <w:r w:rsidRPr="00275D95">
        <w:rPr>
          <w:rFonts w:ascii="Times New Roman" w:hAnsi="Times New Roman"/>
          <w:i/>
          <w:sz w:val="24"/>
          <w:szCs w:val="24"/>
        </w:rPr>
        <w:t xml:space="preserve">. Например, предложены оригинальные методики решения </w:t>
      </w:r>
      <w:r w:rsidRPr="00275D95">
        <w:rPr>
          <w:rFonts w:ascii="Times New Roman" w:hAnsi="Times New Roman"/>
          <w:sz w:val="24"/>
          <w:szCs w:val="24"/>
        </w:rPr>
        <w:t>образовательной</w:t>
      </w:r>
      <w:r w:rsidRPr="00275D95">
        <w:rPr>
          <w:rFonts w:ascii="Times New Roman" w:hAnsi="Times New Roman"/>
          <w:i/>
          <w:sz w:val="24"/>
          <w:szCs w:val="24"/>
        </w:rPr>
        <w:t xml:space="preserve"> проблемы, разработаны оригинальные подходы к решению образовательных задач, эффективная методика оценки результатов и т.д.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1 500 знаков)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75D95">
        <w:rPr>
          <w:rFonts w:ascii="Times New Roman" w:hAnsi="Times New Roman"/>
          <w:b/>
          <w:sz w:val="24"/>
          <w:szCs w:val="24"/>
        </w:rPr>
        <w:t>. Содержание Конкурсной работы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3 500 знаков)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Здесь вы можете более подробно раскрыть свою идею. Опишите каналы продвижения вашего образовательного курса, состав и квалификацию разработчиков курса (компетенции команды разработчиков), необходимость разработки и издания печатной продукции (нужна ли и какая).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Требования к площадке проведения (онлайн или нет, на сколько человек, как оформлено пространство: оборудование, столы и сидения, поля и зоны, какие и зачем) и др.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3E2D" w:rsidRPr="00275D95" w:rsidRDefault="00D93E2D" w:rsidP="00D93E2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Продолжительность и формат реализации </w:t>
      </w:r>
      <w:r w:rsidRPr="00275D95">
        <w:rPr>
          <w:rFonts w:ascii="Times New Roman" w:hAnsi="Times New Roman"/>
          <w:b/>
          <w:sz w:val="24"/>
          <w:szCs w:val="24"/>
        </w:rPr>
        <w:t xml:space="preserve">Конкурсной работы 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Срок, необходимый для реализации </w:t>
      </w:r>
      <w:r w:rsidRPr="001748B5">
        <w:rPr>
          <w:rFonts w:ascii="Times New Roman" w:hAnsi="Times New Roman"/>
          <w:i/>
          <w:sz w:val="24"/>
          <w:szCs w:val="24"/>
        </w:rPr>
        <w:t>образовательного курса</w:t>
      </w:r>
      <w:r w:rsidRPr="00275D95">
        <w:rPr>
          <w:rFonts w:ascii="Times New Roman" w:hAnsi="Times New Roman"/>
          <w:i/>
          <w:sz w:val="24"/>
          <w:szCs w:val="24"/>
        </w:rPr>
        <w:t xml:space="preserve"> и д</w:t>
      </w:r>
      <w:r>
        <w:rPr>
          <w:rFonts w:ascii="Times New Roman" w:hAnsi="Times New Roman"/>
          <w:i/>
          <w:sz w:val="24"/>
          <w:szCs w:val="24"/>
        </w:rPr>
        <w:t xml:space="preserve">остижения ожидаемых результатов: </w:t>
      </w:r>
      <w:r w:rsidRPr="00275D95">
        <w:rPr>
          <w:rFonts w:ascii="Times New Roman" w:hAnsi="Times New Roman"/>
          <w:i/>
          <w:sz w:val="24"/>
          <w:szCs w:val="24"/>
        </w:rPr>
        <w:t xml:space="preserve"> длительность образовательных курсов</w:t>
      </w:r>
      <w:r>
        <w:rPr>
          <w:rFonts w:ascii="Times New Roman" w:hAnsi="Times New Roman"/>
          <w:i/>
          <w:sz w:val="24"/>
          <w:szCs w:val="24"/>
        </w:rPr>
        <w:t>, количество часов,</w:t>
      </w:r>
      <w:r w:rsidRPr="00275D95">
        <w:rPr>
          <w:rFonts w:ascii="Times New Roman" w:hAnsi="Times New Roman"/>
          <w:i/>
          <w:sz w:val="24"/>
          <w:szCs w:val="24"/>
        </w:rPr>
        <w:t xml:space="preserve"> формат проведения.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275D95">
        <w:rPr>
          <w:rFonts w:ascii="Times New Roman" w:hAnsi="Times New Roman"/>
          <w:b/>
          <w:sz w:val="24"/>
          <w:szCs w:val="24"/>
        </w:rPr>
        <w:t xml:space="preserve">. Ожидаемые результаты реализации Конкурсной работы 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E2D" w:rsidRPr="001748B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Опишите ожидаемые качественные и количественные результаты реализации </w:t>
      </w:r>
      <w:r w:rsidRPr="001748B5">
        <w:rPr>
          <w:rFonts w:ascii="Times New Roman" w:hAnsi="Times New Roman"/>
          <w:i/>
          <w:sz w:val="24"/>
          <w:szCs w:val="24"/>
        </w:rPr>
        <w:t>образовательного курса.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Зн</w:t>
      </w:r>
      <w:r>
        <w:rPr>
          <w:rFonts w:ascii="Times New Roman" w:hAnsi="Times New Roman"/>
          <w:i/>
          <w:sz w:val="24"/>
          <w:szCs w:val="24"/>
        </w:rPr>
        <w:t xml:space="preserve">ачимость ожидаемых результатов </w:t>
      </w:r>
      <w:r w:rsidRPr="001748B5">
        <w:rPr>
          <w:rFonts w:ascii="Times New Roman" w:hAnsi="Times New Roman"/>
          <w:i/>
          <w:sz w:val="24"/>
          <w:szCs w:val="24"/>
        </w:rPr>
        <w:t>образовательного курса</w:t>
      </w:r>
      <w:r w:rsidRPr="00275D95">
        <w:rPr>
          <w:rFonts w:ascii="Times New Roman" w:hAnsi="Times New Roman"/>
          <w:i/>
          <w:sz w:val="24"/>
          <w:szCs w:val="24"/>
        </w:rPr>
        <w:t xml:space="preserve"> для улучшения российской системы образования, для решения образовательных задач. Возможность реализации </w:t>
      </w:r>
      <w:r w:rsidRPr="001748B5">
        <w:rPr>
          <w:rFonts w:ascii="Times New Roman" w:hAnsi="Times New Roman"/>
          <w:i/>
          <w:sz w:val="24"/>
          <w:szCs w:val="24"/>
        </w:rPr>
        <w:t>образовательного курса</w:t>
      </w:r>
      <w:r w:rsidRPr="00275D95">
        <w:rPr>
          <w:rFonts w:ascii="Times New Roman" w:hAnsi="Times New Roman"/>
          <w:i/>
          <w:sz w:val="24"/>
          <w:szCs w:val="24"/>
        </w:rPr>
        <w:t xml:space="preserve"> другими исполнителями, в других условиях, в другой предметной области.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Расскажите, какое влияние, на ваш взгляд, </w:t>
      </w:r>
      <w:r w:rsidRPr="001748B5">
        <w:rPr>
          <w:rFonts w:ascii="Times New Roman" w:hAnsi="Times New Roman"/>
          <w:i/>
          <w:sz w:val="24"/>
          <w:szCs w:val="24"/>
        </w:rPr>
        <w:t>образовательн</w:t>
      </w:r>
      <w:r>
        <w:rPr>
          <w:rFonts w:ascii="Times New Roman" w:hAnsi="Times New Roman"/>
          <w:i/>
          <w:sz w:val="24"/>
          <w:szCs w:val="24"/>
        </w:rPr>
        <w:t>ый</w:t>
      </w:r>
      <w:r w:rsidRPr="001748B5">
        <w:rPr>
          <w:rFonts w:ascii="Times New Roman" w:hAnsi="Times New Roman"/>
          <w:i/>
          <w:sz w:val="24"/>
          <w:szCs w:val="24"/>
        </w:rPr>
        <w:t xml:space="preserve"> курс</w:t>
      </w:r>
      <w:r w:rsidRPr="00275D95">
        <w:rPr>
          <w:rFonts w:ascii="Times New Roman" w:hAnsi="Times New Roman"/>
          <w:i/>
          <w:sz w:val="24"/>
          <w:szCs w:val="24"/>
        </w:rPr>
        <w:t xml:space="preserve"> окажет на образовательную среду (например, повысится доступность образовательных услуг, повысится уровень цифровой грамотности и т.д.) (объем – не более 2 500 знаков)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275D95">
        <w:rPr>
          <w:rFonts w:ascii="Times New Roman" w:hAnsi="Times New Roman"/>
          <w:b/>
          <w:sz w:val="24"/>
          <w:szCs w:val="24"/>
        </w:rPr>
        <w:t>. Риски и угрозы Конкурсной работы, а также меры по их преодолению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Опишите, какие существуют риски для реализации </w:t>
      </w:r>
      <w:r w:rsidRPr="001748B5">
        <w:rPr>
          <w:rFonts w:ascii="Times New Roman" w:hAnsi="Times New Roman"/>
          <w:i/>
          <w:sz w:val="24"/>
          <w:szCs w:val="24"/>
        </w:rPr>
        <w:t>образовательного курса</w:t>
      </w:r>
      <w:r w:rsidRPr="00275D95">
        <w:rPr>
          <w:rFonts w:ascii="Times New Roman" w:hAnsi="Times New Roman"/>
          <w:i/>
          <w:sz w:val="24"/>
          <w:szCs w:val="24"/>
        </w:rPr>
        <w:t xml:space="preserve">, и как вы планируете их преодолевать </w:t>
      </w:r>
      <w:r w:rsidRPr="00275D95">
        <w:rPr>
          <w:rFonts w:ascii="Times New Roman" w:eastAsia="Arial Unicode MS" w:hAnsi="Times New Roman"/>
          <w:i/>
          <w:sz w:val="24"/>
          <w:szCs w:val="24"/>
        </w:rPr>
        <w:t>(объем – не более 2 500 знаков)</w:t>
      </w:r>
    </w:p>
    <w:p w:rsidR="001829E3" w:rsidRDefault="001829E3"/>
    <w:sectPr w:rsidR="001829E3" w:rsidSect="0018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B132F"/>
    <w:multiLevelType w:val="hybridMultilevel"/>
    <w:tmpl w:val="56B261AE"/>
    <w:lvl w:ilvl="0" w:tplc="2D6E4F00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2D"/>
    <w:rsid w:val="001176D3"/>
    <w:rsid w:val="001829E3"/>
    <w:rsid w:val="00D242A3"/>
    <w:rsid w:val="00D93E2D"/>
    <w:rsid w:val="00ED00F2"/>
    <w:rsid w:val="00F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E820F-5851-1946-9F3B-48E3944A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E2D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E2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93E2D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34"/>
    <w:qFormat/>
    <w:rsid w:val="00D9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2%D1%80%D0%BE%D0%BD%D0%BE%D0%BC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8%D0%BE%D0%BB%D0%BE%D0%B3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8%D0%BC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4%D0%B8%D0%B7%D0%B8%D0%BA%D0%B0" TargetMode="External"/><Relationship Id="rId10" Type="http://schemas.openxmlformats.org/officeDocument/2006/relationships/hyperlink" Target="https://ru.wikipedia.org/wiki/%D0%AD%D0%BA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E%D0%B3%D1%80%D0%B0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Канова</cp:lastModifiedBy>
  <cp:revision>2</cp:revision>
  <dcterms:created xsi:type="dcterms:W3CDTF">2021-10-28T05:09:00Z</dcterms:created>
  <dcterms:modified xsi:type="dcterms:W3CDTF">2021-10-28T05:09:00Z</dcterms:modified>
</cp:coreProperties>
</file>