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B" w:rsidRPr="002D2411" w:rsidRDefault="0084496B" w:rsidP="0084496B">
      <w:pPr>
        <w:jc w:val="center"/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Список курсов, читаемых членами коллектива - сотрудниками к</w:t>
      </w:r>
      <w:r w:rsidR="004C005E" w:rsidRPr="002D2411">
        <w:rPr>
          <w:rFonts w:ascii="Times New Roman" w:hAnsi="Times New Roman"/>
          <w:b/>
          <w:sz w:val="28"/>
          <w:szCs w:val="28"/>
        </w:rPr>
        <w:t>афедры русского языка ТГПУ (2019/2020</w:t>
      </w:r>
      <w:r w:rsidRPr="002D2411">
        <w:rPr>
          <w:rFonts w:ascii="Times New Roman" w:hAnsi="Times New Roman"/>
          <w:b/>
          <w:sz w:val="28"/>
          <w:szCs w:val="28"/>
        </w:rPr>
        <w:t xml:space="preserve"> гг.)</w:t>
      </w: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Основные дисциплины (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специалитет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>)</w:t>
      </w:r>
    </w:p>
    <w:p w:rsidR="0084496B" w:rsidRPr="002D2411" w:rsidRDefault="002F744C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Модуль: «</w:t>
      </w:r>
      <w:r w:rsidR="0084496B" w:rsidRPr="002D2411">
        <w:rPr>
          <w:rFonts w:ascii="Times New Roman" w:hAnsi="Times New Roman"/>
          <w:b/>
          <w:sz w:val="28"/>
          <w:szCs w:val="28"/>
        </w:rPr>
        <w:t>Современный русский литературный язык</w:t>
      </w:r>
      <w:r w:rsidRPr="002D2411">
        <w:rPr>
          <w:rFonts w:ascii="Times New Roman" w:hAnsi="Times New Roman"/>
          <w:b/>
          <w:sz w:val="28"/>
          <w:szCs w:val="28"/>
        </w:rPr>
        <w:t>»</w:t>
      </w:r>
      <w:r w:rsidR="0084496B" w:rsidRPr="002D2411">
        <w:rPr>
          <w:rFonts w:ascii="Times New Roman" w:hAnsi="Times New Roman"/>
          <w:b/>
          <w:sz w:val="28"/>
          <w:szCs w:val="28"/>
        </w:rPr>
        <w:t>: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Фонетика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Лексикология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Словообразование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Морфология (</w:t>
      </w:r>
      <w:proofErr w:type="gramStart"/>
      <w:r w:rsidRPr="002D2411">
        <w:rPr>
          <w:rFonts w:ascii="Times New Roman" w:hAnsi="Times New Roman"/>
          <w:sz w:val="28"/>
          <w:szCs w:val="28"/>
        </w:rPr>
        <w:t>ч</w:t>
      </w:r>
      <w:proofErr w:type="gramEnd"/>
      <w:r w:rsidRPr="002D2411">
        <w:rPr>
          <w:rFonts w:ascii="Times New Roman" w:hAnsi="Times New Roman"/>
          <w:sz w:val="28"/>
          <w:szCs w:val="28"/>
        </w:rPr>
        <w:t>.1)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Морфология (</w:t>
      </w:r>
      <w:proofErr w:type="gramStart"/>
      <w:r w:rsidRPr="002D2411">
        <w:rPr>
          <w:rFonts w:ascii="Times New Roman" w:hAnsi="Times New Roman"/>
          <w:sz w:val="28"/>
          <w:szCs w:val="28"/>
        </w:rPr>
        <w:t>ч</w:t>
      </w:r>
      <w:proofErr w:type="gramEnd"/>
      <w:r w:rsidRPr="002D2411">
        <w:rPr>
          <w:rFonts w:ascii="Times New Roman" w:hAnsi="Times New Roman"/>
          <w:sz w:val="28"/>
          <w:szCs w:val="28"/>
        </w:rPr>
        <w:t>.2)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Синтаксис простого предложения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Синтаксис сложного предложения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Активные процессы в современном русском языке</w:t>
      </w:r>
    </w:p>
    <w:p w:rsidR="002D2411" w:rsidRDefault="002D2411" w:rsidP="0084496B">
      <w:pPr>
        <w:rPr>
          <w:rFonts w:ascii="Times New Roman" w:hAnsi="Times New Roman"/>
          <w:b/>
          <w:sz w:val="28"/>
          <w:szCs w:val="28"/>
        </w:rPr>
      </w:pPr>
    </w:p>
    <w:p w:rsidR="002F744C" w:rsidRPr="002D2411" w:rsidRDefault="002F744C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Модуль: «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Речеведение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>»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9.</w:t>
      </w:r>
      <w:r w:rsidR="0084496B" w:rsidRPr="002D2411">
        <w:rPr>
          <w:rFonts w:ascii="Times New Roman" w:hAnsi="Times New Roman"/>
          <w:sz w:val="28"/>
          <w:szCs w:val="28"/>
        </w:rPr>
        <w:t>Стилистика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10</w:t>
      </w:r>
      <w:r w:rsidR="0084496B" w:rsidRPr="002D2411">
        <w:rPr>
          <w:rFonts w:ascii="Times New Roman" w:hAnsi="Times New Roman"/>
          <w:sz w:val="28"/>
          <w:szCs w:val="28"/>
        </w:rPr>
        <w:t>.Филологический анализ текста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11</w:t>
      </w:r>
      <w:r w:rsidR="0084496B" w:rsidRPr="002D2411">
        <w:rPr>
          <w:rFonts w:ascii="Times New Roman" w:hAnsi="Times New Roman"/>
          <w:sz w:val="28"/>
          <w:szCs w:val="28"/>
        </w:rPr>
        <w:t>.Риторика</w:t>
      </w:r>
    </w:p>
    <w:p w:rsidR="002F744C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12.Русский язык и культура речи</w:t>
      </w:r>
    </w:p>
    <w:p w:rsidR="002D2411" w:rsidRPr="002D2411" w:rsidRDefault="002D2411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Дисциплины по выбору студентов и бакалавров: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Спецсеминар по русскому языку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14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Русская графика и орфография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15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Русская орфоэпия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16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Русское окказиональное слово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Актуальные проблемы синтаксиса русского языка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18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Основы психолингвистики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Речевое воздействие</w:t>
      </w:r>
    </w:p>
    <w:p w:rsidR="002F744C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20</w:t>
      </w:r>
      <w:r w:rsidR="002F744C" w:rsidRPr="002D2411">
        <w:rPr>
          <w:rFonts w:ascii="Times New Roman" w:hAnsi="Times New Roman"/>
          <w:sz w:val="28"/>
          <w:szCs w:val="28"/>
        </w:rPr>
        <w:t>.Методология лингвистического исследования по русистике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Проблемы когнитивной лингвистики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22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4C005E" w:rsidRPr="002D2411">
        <w:rPr>
          <w:rFonts w:ascii="Times New Roman" w:hAnsi="Times New Roman"/>
          <w:sz w:val="28"/>
          <w:szCs w:val="28"/>
        </w:rPr>
        <w:t>медиалингвистики</w:t>
      </w:r>
      <w:proofErr w:type="spellEnd"/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4C005E" w:rsidRPr="002D2411">
        <w:rPr>
          <w:rFonts w:ascii="Times New Roman" w:hAnsi="Times New Roman"/>
          <w:sz w:val="28"/>
          <w:szCs w:val="28"/>
        </w:rPr>
        <w:t>Лингвистический анализ текста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24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Текстовая деятельность в разных сферах общения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25</w:t>
      </w:r>
      <w:r w:rsidR="002F744C" w:rsidRPr="002D2411">
        <w:rPr>
          <w:rFonts w:ascii="Times New Roman" w:hAnsi="Times New Roman"/>
          <w:sz w:val="28"/>
          <w:szCs w:val="28"/>
        </w:rPr>
        <w:t xml:space="preserve">. </w:t>
      </w:r>
      <w:r w:rsidR="0084496B" w:rsidRPr="002D2411">
        <w:rPr>
          <w:rFonts w:ascii="Times New Roman" w:hAnsi="Times New Roman"/>
          <w:sz w:val="28"/>
          <w:szCs w:val="28"/>
        </w:rPr>
        <w:t>Традиции и инновации в преподавании русского языка</w:t>
      </w:r>
      <w:r w:rsidRPr="002D2411">
        <w:rPr>
          <w:rFonts w:ascii="Times New Roman" w:hAnsi="Times New Roman"/>
          <w:sz w:val="28"/>
          <w:szCs w:val="28"/>
        </w:rPr>
        <w:t xml:space="preserve"> в школе</w:t>
      </w:r>
    </w:p>
    <w:p w:rsidR="002D2411" w:rsidRDefault="002D2411" w:rsidP="0084496B">
      <w:pPr>
        <w:rPr>
          <w:rFonts w:ascii="Times New Roman" w:hAnsi="Times New Roman"/>
          <w:b/>
          <w:sz w:val="28"/>
          <w:szCs w:val="28"/>
        </w:rPr>
      </w:pPr>
    </w:p>
    <w:p w:rsidR="00175937" w:rsidRPr="002D2411" w:rsidRDefault="002F744C" w:rsidP="0084496B">
      <w:pPr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Факультатив</w:t>
      </w:r>
      <w:r w:rsidR="00175937" w:rsidRPr="002D2411">
        <w:rPr>
          <w:rFonts w:ascii="Times New Roman" w:hAnsi="Times New Roman"/>
          <w:b/>
          <w:sz w:val="28"/>
          <w:szCs w:val="28"/>
        </w:rPr>
        <w:t>ы</w:t>
      </w:r>
      <w:r w:rsidRPr="002D2411">
        <w:rPr>
          <w:rFonts w:ascii="Times New Roman" w:hAnsi="Times New Roman"/>
          <w:b/>
          <w:sz w:val="28"/>
          <w:szCs w:val="28"/>
        </w:rPr>
        <w:t>:</w:t>
      </w:r>
      <w:r w:rsidRPr="002D2411">
        <w:rPr>
          <w:rFonts w:ascii="Times New Roman" w:hAnsi="Times New Roman"/>
          <w:sz w:val="28"/>
          <w:szCs w:val="28"/>
        </w:rPr>
        <w:t xml:space="preserve"> </w:t>
      </w:r>
    </w:p>
    <w:p w:rsidR="002F744C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26</w:t>
      </w:r>
      <w:r w:rsidR="00175937" w:rsidRPr="002D2411">
        <w:rPr>
          <w:rFonts w:ascii="Times New Roman" w:hAnsi="Times New Roman"/>
          <w:sz w:val="28"/>
          <w:szCs w:val="28"/>
        </w:rPr>
        <w:t>.</w:t>
      </w:r>
      <w:r w:rsidR="002F744C" w:rsidRPr="002D2411">
        <w:rPr>
          <w:rFonts w:ascii="Times New Roman" w:hAnsi="Times New Roman"/>
          <w:sz w:val="28"/>
          <w:szCs w:val="28"/>
        </w:rPr>
        <w:t>Русский язык: орфография и пунктуация</w:t>
      </w:r>
    </w:p>
    <w:p w:rsidR="00175937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27</w:t>
      </w:r>
      <w:r w:rsidR="00175937" w:rsidRPr="002D2411">
        <w:rPr>
          <w:rFonts w:ascii="Times New Roman" w:hAnsi="Times New Roman"/>
          <w:sz w:val="28"/>
          <w:szCs w:val="28"/>
        </w:rPr>
        <w:t>. Коммуникативная стилистика текста.</w:t>
      </w:r>
    </w:p>
    <w:p w:rsidR="004C005E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28</w:t>
      </w:r>
      <w:r w:rsidR="004C005E" w:rsidRPr="002D2411">
        <w:rPr>
          <w:rFonts w:ascii="Times New Roman" w:hAnsi="Times New Roman"/>
          <w:sz w:val="28"/>
          <w:szCs w:val="28"/>
        </w:rPr>
        <w:t>. Русский язык как неродной и иностранный</w:t>
      </w: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lastRenderedPageBreak/>
        <w:t>Другие факультеты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D2411">
        <w:rPr>
          <w:rFonts w:ascii="Times New Roman" w:hAnsi="Times New Roman"/>
          <w:sz w:val="28"/>
          <w:szCs w:val="28"/>
        </w:rPr>
        <w:t>29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и культура речи (ФПСОР.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Педагогика и психология))</w:t>
      </w:r>
      <w:proofErr w:type="gramEnd"/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D2411">
        <w:rPr>
          <w:rFonts w:ascii="Times New Roman" w:hAnsi="Times New Roman"/>
          <w:sz w:val="28"/>
          <w:szCs w:val="28"/>
        </w:rPr>
        <w:t>30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и культура речи (ФПСОР.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Педагогика))</w:t>
      </w:r>
      <w:proofErr w:type="gramEnd"/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D2411">
        <w:rPr>
          <w:rFonts w:ascii="Times New Roman" w:hAnsi="Times New Roman"/>
          <w:sz w:val="28"/>
          <w:szCs w:val="28"/>
        </w:rPr>
        <w:t>31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и культура речи (ФПСОР.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Связи с общественностью))</w:t>
      </w:r>
      <w:proofErr w:type="gramEnd"/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D2411">
        <w:rPr>
          <w:rFonts w:ascii="Times New Roman" w:hAnsi="Times New Roman"/>
          <w:sz w:val="28"/>
          <w:szCs w:val="28"/>
        </w:rPr>
        <w:t>32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и культура речи (ФПСОР.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Реклама)</w:t>
      </w:r>
      <w:proofErr w:type="gramEnd"/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с основами языкознания (Педагогический факультет)</w:t>
      </w:r>
    </w:p>
    <w:p w:rsidR="0084496B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34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как иностранный (разные факультеты)</w:t>
      </w:r>
    </w:p>
    <w:p w:rsidR="002D2411" w:rsidRPr="002D2411" w:rsidRDefault="002D2411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D2411">
        <w:rPr>
          <w:rFonts w:ascii="Times New Roman" w:hAnsi="Times New Roman"/>
          <w:b/>
          <w:sz w:val="28"/>
          <w:szCs w:val="28"/>
        </w:rPr>
        <w:t>Магистратура (профиль:</w:t>
      </w:r>
      <w:proofErr w:type="gramEnd"/>
      <w:r w:rsidRPr="002D24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2411">
        <w:rPr>
          <w:rFonts w:ascii="Times New Roman" w:hAnsi="Times New Roman"/>
          <w:b/>
          <w:sz w:val="28"/>
          <w:szCs w:val="28"/>
        </w:rPr>
        <w:t>Филологическое образование)</w:t>
      </w:r>
      <w:proofErr w:type="gramEnd"/>
    </w:p>
    <w:p w:rsidR="000E52E7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35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4C005E" w:rsidRPr="002D2411">
        <w:rPr>
          <w:rFonts w:ascii="Times New Roman" w:hAnsi="Times New Roman"/>
          <w:sz w:val="28"/>
          <w:szCs w:val="28"/>
        </w:rPr>
        <w:t xml:space="preserve"> </w:t>
      </w:r>
      <w:r w:rsidRPr="002D2411">
        <w:rPr>
          <w:rFonts w:ascii="Times New Roman" w:hAnsi="Times New Roman"/>
          <w:sz w:val="28"/>
          <w:szCs w:val="28"/>
        </w:rPr>
        <w:t>Речевая культура академического и профессионального взаимодействия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36.</w:t>
      </w:r>
      <w:r w:rsidR="0084496B" w:rsidRPr="002D2411">
        <w:rPr>
          <w:rFonts w:ascii="Times New Roman" w:hAnsi="Times New Roman"/>
          <w:sz w:val="28"/>
          <w:szCs w:val="28"/>
        </w:rPr>
        <w:t>Новые образовательные технологии в обучении русскому языку и литературе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Исследовательская и проектная деятельность в филологическом образовании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38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Нормативное и учебно-методическое обеспечение профессиональной деятельности учителя русского языка и литературы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39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Методика преподавания русского языка в поликультурной среде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Преподавание русского языка в условиях инклюзивного и профильного обучения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Новые направления в русистике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42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Активные процессы в современном русском языке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Теория и практика речевой коммуникации</w:t>
      </w:r>
      <w:r w:rsidR="004C005E" w:rsidRPr="002D2411">
        <w:rPr>
          <w:rFonts w:ascii="Times New Roman" w:hAnsi="Times New Roman"/>
          <w:sz w:val="28"/>
          <w:szCs w:val="28"/>
        </w:rPr>
        <w:t>.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44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Магистерский семинар по русистике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45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Текстовая деятельность в профессиональной сфере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46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Речевые жанры: теория и практика обучения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Культура речевого общения в </w:t>
      </w:r>
      <w:proofErr w:type="spellStart"/>
      <w:r w:rsidR="0084496B" w:rsidRPr="002D2411">
        <w:rPr>
          <w:rFonts w:ascii="Times New Roman" w:hAnsi="Times New Roman"/>
          <w:sz w:val="28"/>
          <w:szCs w:val="28"/>
        </w:rPr>
        <w:t>медиасфере</w:t>
      </w:r>
      <w:proofErr w:type="spellEnd"/>
    </w:p>
    <w:p w:rsidR="002D2411" w:rsidRDefault="002D2411" w:rsidP="0084496B">
      <w:pPr>
        <w:rPr>
          <w:rFonts w:ascii="Times New Roman" w:hAnsi="Times New Roman"/>
          <w:b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Факультативы: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48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Стилистика научного текста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49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 как иностранный</w:t>
      </w:r>
    </w:p>
    <w:p w:rsidR="0084496B" w:rsidRPr="002D2411" w:rsidRDefault="0084496B" w:rsidP="0084496B">
      <w:pPr>
        <w:rPr>
          <w:rFonts w:ascii="Times New Roman" w:hAnsi="Times New Roman"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Аспирантура</w:t>
      </w:r>
      <w:r w:rsidR="002F744C" w:rsidRPr="002D2411">
        <w:rPr>
          <w:rFonts w:ascii="Times New Roman" w:hAnsi="Times New Roman"/>
          <w:b/>
          <w:sz w:val="28"/>
          <w:szCs w:val="28"/>
        </w:rPr>
        <w:t>, профиль: Русский язык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50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</w:t>
      </w:r>
      <w:r w:rsidR="004D437A" w:rsidRPr="002D2411">
        <w:rPr>
          <w:rFonts w:ascii="Times New Roman" w:hAnsi="Times New Roman"/>
          <w:sz w:val="28"/>
          <w:szCs w:val="28"/>
        </w:rPr>
        <w:t>.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51</w:t>
      </w:r>
      <w:r w:rsidR="002F744C" w:rsidRPr="002D2411">
        <w:rPr>
          <w:rFonts w:ascii="Times New Roman" w:hAnsi="Times New Roman"/>
          <w:sz w:val="28"/>
          <w:szCs w:val="28"/>
        </w:rPr>
        <w:t xml:space="preserve">. Методология </w:t>
      </w:r>
      <w:r w:rsidR="0084496B" w:rsidRPr="002D2411">
        <w:rPr>
          <w:rFonts w:ascii="Times New Roman" w:hAnsi="Times New Roman"/>
          <w:sz w:val="28"/>
          <w:szCs w:val="28"/>
        </w:rPr>
        <w:t>лингвистического исследования</w:t>
      </w:r>
      <w:r w:rsidR="004D437A" w:rsidRPr="002D2411">
        <w:rPr>
          <w:rFonts w:ascii="Times New Roman" w:hAnsi="Times New Roman"/>
          <w:sz w:val="28"/>
          <w:szCs w:val="28"/>
        </w:rPr>
        <w:t>.</w:t>
      </w:r>
    </w:p>
    <w:p w:rsidR="004D437A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52</w:t>
      </w:r>
      <w:r w:rsidR="004D437A" w:rsidRPr="002D2411">
        <w:rPr>
          <w:rFonts w:ascii="Times New Roman" w:hAnsi="Times New Roman"/>
          <w:sz w:val="28"/>
          <w:szCs w:val="28"/>
        </w:rPr>
        <w:t>. Стилистика научного текста.</w:t>
      </w:r>
    </w:p>
    <w:p w:rsidR="004D437A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53</w:t>
      </w:r>
      <w:r w:rsidR="004D437A" w:rsidRPr="002D2411">
        <w:rPr>
          <w:rFonts w:ascii="Times New Roman" w:hAnsi="Times New Roman"/>
          <w:sz w:val="28"/>
          <w:szCs w:val="28"/>
        </w:rPr>
        <w:t>. Современные направления в русистике.</w:t>
      </w:r>
    </w:p>
    <w:p w:rsidR="00175937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="00175937" w:rsidRPr="002D2411">
        <w:rPr>
          <w:rFonts w:ascii="Times New Roman" w:hAnsi="Times New Roman"/>
          <w:sz w:val="28"/>
          <w:szCs w:val="28"/>
        </w:rPr>
        <w:t>. Педагогика высшего образования.</w:t>
      </w:r>
    </w:p>
    <w:sectPr w:rsidR="00175937" w:rsidRPr="002D2411" w:rsidSect="00B2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A4F"/>
    <w:multiLevelType w:val="hybridMultilevel"/>
    <w:tmpl w:val="5FD4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5678B"/>
    <w:multiLevelType w:val="hybridMultilevel"/>
    <w:tmpl w:val="D222107E"/>
    <w:lvl w:ilvl="0" w:tplc="E1B0A34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6B"/>
    <w:rsid w:val="000E52E7"/>
    <w:rsid w:val="00175937"/>
    <w:rsid w:val="002D2411"/>
    <w:rsid w:val="002F744C"/>
    <w:rsid w:val="004C005E"/>
    <w:rsid w:val="004D437A"/>
    <w:rsid w:val="007C474F"/>
    <w:rsid w:val="0084496B"/>
    <w:rsid w:val="00B2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Gala</cp:lastModifiedBy>
  <cp:revision>3</cp:revision>
  <dcterms:created xsi:type="dcterms:W3CDTF">2020-05-08T10:33:00Z</dcterms:created>
  <dcterms:modified xsi:type="dcterms:W3CDTF">2020-05-12T12:10:00Z</dcterms:modified>
</cp:coreProperties>
</file>