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 xml:space="preserve">МИНИСТЕРСТВО НАУКИ И ВЫСШЕГО ОБРАЗОВАНИЯ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РОССИЙСКОЙ ФЕДЕРАЦИИ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высшего образования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«Томский государственный педагогический университет»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(ТГПУ)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>Факультет технологии и предпринимательства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DejaVu Sans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DejaVu Sans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horndale AMT" w:hAnsi="Thorndale AMT" w:eastAsia="DejaVu Sans" w:cs="Thorndale AMT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DejaVu Sans" w:cs="Thorndale AMT" w:ascii="Thorndale AMT" w:hAnsi="Thorndale AMT"/>
          <w:b/>
          <w:bCs/>
          <w:color w:val="000000"/>
          <w:sz w:val="28"/>
          <w:szCs w:val="28"/>
          <w:lang w:eastAsia="zh-CN"/>
        </w:rPr>
        <w:t>ИНФОРМАЦИОННОЕ ПИСЬМО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imes New Roman" w:hAnsi="Times New Roman" w:eastAsia="DejaVu Sans" w:cs="Times New Roman"/>
          <w:b/>
          <w:b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color w:val="000000"/>
          <w:sz w:val="24"/>
          <w:szCs w:val="24"/>
          <w:lang w:eastAsia="zh-CN"/>
        </w:rPr>
        <w:t>о проведении Областного открытого конкурса</w:t>
      </w: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 xml:space="preserve">декоративно-прикладного и технического творчества 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imes New Roman" w:hAnsi="Times New Roman" w:eastAsia="DejaVu Sans" w:cs="Times New Roman"/>
          <w:b/>
          <w:b/>
          <w:i/>
          <w:i/>
          <w:sz w:val="32"/>
          <w:szCs w:val="32"/>
          <w:lang w:eastAsia="zh-CN"/>
        </w:rPr>
      </w:pPr>
      <w:r>
        <w:rPr>
          <w:rFonts w:eastAsia="DejaVu Sans" w:cs="Times New Roman" w:ascii="Times New Roman" w:hAnsi="Times New Roman"/>
          <w:b/>
          <w:i/>
          <w:sz w:val="32"/>
          <w:szCs w:val="32"/>
          <w:lang w:eastAsia="zh-CN"/>
        </w:rPr>
        <w:t>«АВТОРСКАЯ КУКЛА»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horndale AMT" w:hAnsi="Thorndale AMT" w:eastAsia="DejaVu Sans" w:cs="Thorndale AMT"/>
          <w:color w:val="FF0000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horndale AMT" w:hAnsi="Thorndale AMT" w:eastAsia="DejaVu Sans" w:cs="Thorndale AMT"/>
          <w:sz w:val="32"/>
          <w:szCs w:val="32"/>
          <w:lang w:eastAsia="zh-CN"/>
        </w:rPr>
      </w:pPr>
      <w:r>
        <w:rPr>
          <w:rFonts w:eastAsia="DejaVu Sans" w:cs="Thorndale AMT" w:ascii="Thorndale AMT" w:hAnsi="Thorndale AMT"/>
          <w:sz w:val="32"/>
          <w:szCs w:val="3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u w:val="single"/>
          <w:lang w:eastAsia="zh-CN"/>
        </w:rPr>
        <w:t>1</w:t>
      </w: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. Общие положения</w:t>
      </w:r>
    </w:p>
    <w:p>
      <w:pPr>
        <w:pStyle w:val="Normal"/>
        <w:widowControl w:val="false"/>
        <w:suppressAutoHyphens w:val="true"/>
        <w:spacing w:lineRule="atLeast" w:line="300" w:before="0" w:after="0"/>
        <w:ind w:firstLine="532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>Организатором выставки является факультет технологии и предпринимательства ТГПУ.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2. Целевая аудитория:</w:t>
      </w:r>
    </w:p>
    <w:p>
      <w:pPr>
        <w:pStyle w:val="Normal"/>
        <w:widowControl w:val="false"/>
        <w:suppressAutoHyphens w:val="true"/>
        <w:spacing w:lineRule="auto" w:line="240" w:before="0" w:after="120"/>
        <w:ind w:firstLine="559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К участию  приглашаются  школьники, студенты, педагоги, художники, дизайнеры  и все желающие.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3. Цели и задачи Конкурса: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240" w:before="0" w:after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развитие и популяризация искусства авторской куклы;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240" w:before="0" w:after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продвижение и поддержка талантливых авторов;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240" w:before="0" w:after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удовлетворение существующего в обществе потребительского интереса к новому направлению в современном искусстве «Авторская кукла» с использованием рукодельных техник декоративно-прикладного творчества, а также элементов технического творчества и др.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240" w:before="0" w:after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Thorndale AMT" w:cs="Thorndale AMT" w:ascii="Thorndale AMT" w:hAnsi="Thorndale AMT"/>
          <w:sz w:val="24"/>
          <w:szCs w:val="24"/>
          <w:lang w:eastAsia="zh-CN"/>
        </w:rPr>
        <w:t xml:space="preserve">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воспитание чувства гармонии и красоты через соприкосновение с искусством создания куклы;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240" w:before="0" w:after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развитие творческих инициатив в сфере художественного ремесла и технического творчества;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240" w:before="0" w:after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формирование предпринимательской культуры в плане реализации куклы – сувенирной продукции и по индивидуальным заказам.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4. Номинации: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КУКЛА – ТИЛЬДА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ТЕКСТИЛЬНАЯ КУКЛА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caps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caps/>
          <w:sz w:val="24"/>
          <w:szCs w:val="24"/>
          <w:lang w:eastAsia="zh-CN"/>
        </w:rPr>
        <w:t>Кукла-игрушка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НАЦИОНАЛЬНАЯ КУКЛА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КУКЛА – СУВЕНИР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ТЕАТРАЛЬНАЯ КУКЛА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КУКЛА В ТЕХНИКЕ ВАЛЯНИЯ/ФИЛЬЦЕВАНИЯ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bookmarkStart w:id="0" w:name="_GoBack"/>
      <w:bookmarkEnd w:id="0"/>
      <w:r>
        <w:rPr>
          <w:rFonts w:eastAsia="DejaVu Sans" w:cs="Thorndale AMT" w:ascii="Thorndale AMT" w:hAnsi="Thorndale AMT"/>
          <w:sz w:val="24"/>
          <w:szCs w:val="24"/>
          <w:lang w:eastAsia="zh-CN"/>
        </w:rPr>
        <w:t>КУКЛА ДЛЯ РАЗВИВАЮЩЕГО ОБУЧЕНИЯ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КУКЛА-РОБОТ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НЕТРАДИЦИОННАЯ  КУКЛА</w:t>
      </w:r>
    </w:p>
    <w:p>
      <w:pPr>
        <w:pStyle w:val="Normal"/>
        <w:widowControl w:val="false"/>
        <w:suppressAutoHyphens w:val="true"/>
        <w:spacing w:lineRule="auto" w:line="240" w:before="0" w:after="120"/>
        <w:ind w:left="360" w:hanging="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ind w:firstLine="357"/>
        <w:rPr>
          <w:rFonts w:ascii="Thorndale AMT" w:hAnsi="Thorndale AMT" w:eastAsia="DejaVu Sans" w:cs="Thorndale AMT"/>
          <w:b/>
          <w:b/>
          <w:i/>
          <w:i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i/>
          <w:sz w:val="24"/>
          <w:szCs w:val="24"/>
          <w:lang w:eastAsia="zh-CN"/>
        </w:rPr>
        <w:t>Жюри предусматривает дополнительные номинации  для</w:t>
      </w:r>
      <w:r>
        <w:rPr>
          <w:rFonts w:eastAsia="DejaVu Sans" w:cs="Thorndale AMT" w:ascii="Thorndale AMT" w:hAnsi="Thorndale AMT"/>
          <w:b/>
          <w:i/>
          <w:sz w:val="24"/>
          <w:szCs w:val="24"/>
          <w:lang w:eastAsia="zh-CN"/>
        </w:rPr>
        <w:t xml:space="preserve"> Творческих проектов учащихся и Методических разработок </w:t>
      </w:r>
      <w:r>
        <w:rPr>
          <w:rFonts w:eastAsia="DejaVu Sans" w:cs="Thorndale AMT" w:ascii="Thorndale AMT" w:hAnsi="Thorndale AMT"/>
          <w:i/>
          <w:sz w:val="24"/>
          <w:szCs w:val="24"/>
          <w:lang w:eastAsia="zh-CN"/>
        </w:rPr>
        <w:t>для педагогов.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Thorndale AMT" w:cs="Thorndale AMT" w:ascii="Thorndale AMT" w:hAnsi="Thorndale AMT"/>
          <w:sz w:val="24"/>
          <w:szCs w:val="24"/>
          <w:lang w:eastAsia="zh-CN"/>
        </w:rPr>
        <w:t xml:space="preserve"> </w:t>
      </w: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5. Условия Конкурса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82" w:leader="none"/>
        </w:tabs>
        <w:suppressAutoHyphens w:val="true"/>
        <w:spacing w:lineRule="auto" w:line="240" w:before="0" w:after="0"/>
        <w:ind w:left="375" w:firstLine="567"/>
        <w:jc w:val="both"/>
        <w:rPr/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>Для участия необходимо отправить заявку с заполненной анкетой (Приложение 1) по e-</w:t>
      </w:r>
      <w:r>
        <w:rPr>
          <w:rFonts w:eastAsia="DejaVu Sans" w:cs="Times New Roman" w:ascii="Times New Roman" w:hAnsi="Times New Roman"/>
          <w:sz w:val="24"/>
          <w:szCs w:val="24"/>
          <w:lang w:val="en-US" w:eastAsia="zh-CN"/>
        </w:rPr>
        <w:t>m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ail: </w:t>
      </w:r>
      <w:hyperlink r:id="rId2">
        <w:r>
          <w:rPr>
            <w:rStyle w:val="Style14"/>
            <w:rFonts w:eastAsia="DejaVu Sans" w:cs="Times New Roman" w:ascii="Times New Roman" w:hAnsi="Times New Roman"/>
            <w:color w:val="0000FF"/>
            <w:sz w:val="24"/>
            <w:szCs w:val="24"/>
            <w:u w:val="single"/>
            <w:lang w:val="en-US" w:eastAsia="zh-CN"/>
          </w:rPr>
          <w:t>samolyukng</w:t>
        </w:r>
        <w:r>
          <w:rPr>
            <w:rStyle w:val="Style14"/>
            <w:rFonts w:eastAsia="DejaVu Sans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@</w:t>
        </w:r>
        <w:r>
          <w:rPr>
            <w:rStyle w:val="Style14"/>
            <w:rFonts w:eastAsia="DejaVu Sans" w:cs="Times New Roman" w:ascii="Times New Roman" w:hAnsi="Times New Roman"/>
            <w:color w:val="0000FF"/>
            <w:sz w:val="24"/>
            <w:szCs w:val="24"/>
            <w:u w:val="single"/>
            <w:lang w:val="en-US" w:eastAsia="zh-CN"/>
          </w:rPr>
          <w:t>mail</w:t>
        </w:r>
        <w:r>
          <w:rPr>
            <w:rStyle w:val="Style14"/>
            <w:rFonts w:eastAsia="DejaVu Sans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.</w:t>
        </w:r>
        <w:r>
          <w:rPr>
            <w:rStyle w:val="Style14"/>
            <w:rFonts w:eastAsia="DejaVu Sans" w:cs="Times New Roman" w:ascii="Times New Roman" w:hAnsi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до 15 апреля 2019 г.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 и скан квитанции (чек) об оплате орг. взноса (Приложение 4). </w:t>
      </w:r>
    </w:p>
    <w:p>
      <w:pPr>
        <w:pStyle w:val="Normal"/>
        <w:widowControl w:val="false"/>
        <w:suppressAutoHyphens w:val="true"/>
        <w:spacing w:lineRule="atLeast" w:line="320" w:before="0" w:after="0"/>
        <w:ind w:firstLine="334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Прием работ: </w:t>
      </w: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15 апреля 2019г.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 с 10.00 до 17.00 в 225 аудитории учебного корпуса №8 ТГПУ.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 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>Дополнительное время приема работ – по согласованию (телефон 89528822285).              Каждая работа должна сопровождаться заявкой (Приложение 1), этикеткой (Приложение 2), сканом квитанции об оплате (реквизиты в Приложении 3) 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Arial"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>
      <w:pPr>
        <w:pStyle w:val="Normal"/>
        <w:widowControl w:val="false"/>
        <w:numPr>
          <w:ilvl w:val="4"/>
          <w:numId w:val="2"/>
        </w:numPr>
        <w:suppressAutoHyphens w:val="true"/>
        <w:spacing w:lineRule="atLeast" w:line="320" w:before="0" w:after="0"/>
        <w:ind w:firstLine="334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         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Конкурс-смотр выставки проводится  </w:t>
      </w: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 xml:space="preserve">23 апреля 2019 г.  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>Вручение наградных  документов состоится на факультете технологии и предпринимательства (место и время будет уточнено).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6.Форма участия очная, заочная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  <w:lang w:eastAsia="zh-CN"/>
        </w:rPr>
        <w:t xml:space="preserve">Для заочного участия необходимо представить работы в виде файла с расширением .JPEG. Размер графического файла не должен превышать 3 мегабайта. </w:t>
      </w:r>
    </w:p>
    <w:p>
      <w:pPr>
        <w:pStyle w:val="Normal"/>
        <w:widowControl w:val="false"/>
        <w:suppressAutoHyphens w:val="true"/>
        <w:spacing w:lineRule="atLeast" w:line="240" w:before="0" w:after="0"/>
        <w:ind w:firstLine="709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Стоимость в конкурсе-выставке составляет </w:t>
      </w: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350 рублей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. Оплата производится предварительным банковским перечислением. Автор (группа соавторов) может представить любое количество арт-объектов в любой номинации (оплачивается отдельно).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Итоги конкурса будут представлены на сайте </w:t>
      </w:r>
      <w:hyperlink r:id="rId3">
        <w:r>
          <w:rPr>
            <w:rStyle w:val="Style14"/>
            <w:rFonts w:eastAsia="Calibri" w:cs="Thorndale AMT" w:ascii="Thorndale AMT" w:hAnsi="Thorndale AMT"/>
            <w:color w:val="0000FF"/>
            <w:sz w:val="24"/>
            <w:szCs w:val="24"/>
            <w:u w:val="single"/>
            <w:lang w:eastAsia="zh-CN"/>
          </w:rPr>
          <w:t>http://www.tspu.edu.ru/ftp/</w:t>
        </w:r>
      </w:hyperlink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/>
          <w:b/>
          <w:color w:val="000000"/>
          <w:sz w:val="26"/>
          <w:szCs w:val="26"/>
          <w:lang w:eastAsia="zh-CN"/>
        </w:rPr>
      </w:pPr>
      <w:r>
        <w:rPr>
          <w:rFonts w:eastAsia="Arial" w:cs="Times New Roman" w:ascii="Times New Roman" w:hAnsi="Times New Roman"/>
          <w:b/>
          <w:color w:val="000000"/>
          <w:sz w:val="26"/>
          <w:szCs w:val="26"/>
          <w:lang w:eastAsia="zh-CN"/>
        </w:rPr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sz w:val="24"/>
          <w:szCs w:val="24"/>
          <w:lang w:eastAsia="zh-CN"/>
        </w:rPr>
        <w:t>Оплату можно произвести: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Thorndale AMT" w:cs="Thorndale AMT" w:ascii="Thorndale AMT" w:hAnsi="Thorndale AMT"/>
          <w:b/>
          <w:i/>
          <w:sz w:val="24"/>
          <w:szCs w:val="24"/>
          <w:lang w:eastAsia="zh-CN"/>
        </w:rPr>
        <w:t xml:space="preserve"> </w:t>
      </w:r>
      <w:r>
        <w:rPr>
          <w:rFonts w:eastAsia="DejaVu Sans" w:cs="Thorndale AMT" w:ascii="Thorndale AMT" w:hAnsi="Thorndale AMT"/>
          <w:b/>
          <w:i/>
          <w:sz w:val="24"/>
          <w:szCs w:val="24"/>
          <w:lang w:eastAsia="zh-CN"/>
        </w:rPr>
        <w:t>1. Наличным расчетом: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- в  кассу бухгалтерии  ТГПУ (ул. Киевская, 60) с указанием в платежной квитанции в строке «платеж»: </w:t>
      </w:r>
      <w:r>
        <w:rPr>
          <w:rFonts w:eastAsia="DejaVu Sans" w:cs="Thorndale AMT" w:ascii="Thorndale AMT" w:hAnsi="Thorndale AMT"/>
          <w:b/>
          <w:sz w:val="24"/>
          <w:szCs w:val="24"/>
          <w:lang w:eastAsia="zh-CN"/>
        </w:rPr>
        <w:t>ФТП конкурс «Авторская кукла»</w:t>
      </w:r>
      <w:r>
        <w:rPr>
          <w:rFonts w:eastAsia="DejaVu Sans" w:cs="Thorndale AMT" w:ascii="Thorndale AMT" w:hAnsi="Thorndale AMT"/>
          <w:b/>
          <w:i/>
          <w:sz w:val="24"/>
          <w:szCs w:val="24"/>
          <w:lang w:eastAsia="zh-CN"/>
        </w:rPr>
        <w:t>;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b/>
          <w:b/>
          <w:i/>
          <w:i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i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i/>
          <w:sz w:val="24"/>
          <w:szCs w:val="24"/>
          <w:lang w:eastAsia="zh-CN"/>
        </w:rPr>
        <w:t>2. Безналичным расчетом: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- предварительным банковским перечислением (Приложение 3).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b/>
          <w:b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sz w:val="24"/>
          <w:szCs w:val="24"/>
          <w:lang w:eastAsia="zh-CN"/>
        </w:rPr>
        <w:t>Реквизиты для оплаты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Получатель: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 УФК по Томской области (ТГПУ л/с </w:t>
      </w: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20656Х70790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)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КПП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701 701 001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ИНН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 7018017907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Код ОКТМО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69701000001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Р/с </w:t>
      </w:r>
      <w:r>
        <w:rPr>
          <w:rFonts w:eastAsia="DejaVu Sans" w:cs="Thorndale AMT" w:ascii="Thorndale AMT" w:hAnsi="Thorndale AMT"/>
          <w:sz w:val="24"/>
          <w:szCs w:val="24"/>
          <w:u w:val="single"/>
          <w:lang w:eastAsia="zh-CN"/>
        </w:rPr>
        <w:t>40501810500002000002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Банк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: ГРКЦ ГУ Банка России по Томской области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БИК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046902001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Код бюджетной классификации (КБК) </w:t>
      </w:r>
      <w:r>
        <w:rPr>
          <w:rFonts w:eastAsia="DejaVu Sans" w:cs="Thorndale AMT" w:ascii="Thorndale AMT" w:hAnsi="Thorndale AMT"/>
          <w:sz w:val="24"/>
          <w:szCs w:val="24"/>
          <w:u w:val="single"/>
          <w:lang w:eastAsia="zh-CN"/>
        </w:rPr>
        <w:t>00000000000000000180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Наименование платежа: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 </w:t>
      </w:r>
      <w:r>
        <w:rPr>
          <w:rFonts w:eastAsia="DejaVu Sans" w:cs="Thorndale AMT" w:ascii="Thorndale AMT" w:hAnsi="Thorndale AMT"/>
          <w:sz w:val="24"/>
          <w:szCs w:val="24"/>
          <w:u w:val="single"/>
          <w:lang w:eastAsia="zh-CN"/>
        </w:rPr>
        <w:t>Целевые взносы юридических и физических лиц</w:t>
      </w: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i/>
          <w:sz w:val="24"/>
          <w:szCs w:val="24"/>
          <w:lang w:eastAsia="zh-CN"/>
        </w:rPr>
        <w:t xml:space="preserve">ФТП </w:t>
      </w:r>
      <w:r>
        <w:rPr>
          <w:rFonts w:eastAsia="DejaVu Sans" w:cs="Thorndale AMT" w:ascii="Thorndale AMT" w:hAnsi="Thorndale AMT"/>
          <w:b/>
          <w:i/>
          <w:sz w:val="24"/>
          <w:szCs w:val="24"/>
          <w:lang w:eastAsia="zh-CN"/>
        </w:rPr>
        <w:t xml:space="preserve">конкурс «Авторская  кукла»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b/>
          <w:b/>
          <w:sz w:val="26"/>
          <w:szCs w:val="26"/>
          <w:lang w:eastAsia="zh-CN"/>
        </w:rPr>
      </w:pPr>
      <w:r>
        <w:rPr>
          <w:rFonts w:eastAsia="DejaVu Sans" w:cs="Thorndale AMT" w:ascii="Thorndale AMT" w:hAnsi="Thorndale AMT"/>
          <w:b/>
          <w:sz w:val="26"/>
          <w:szCs w:val="26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Контактное лицо –</w:t>
      </w: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 Самолюк Надежда Геннадьевна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, научный сотрудник кафедры технологии и предпринимательства.</w:t>
      </w:r>
    </w:p>
    <w:p>
      <w:pPr>
        <w:pStyle w:val="Normal"/>
        <w:widowControl w:val="false"/>
        <w:suppressAutoHyphens w:val="true"/>
        <w:spacing w:lineRule="auto" w:line="240" w:before="0" w:after="120"/>
        <w:rPr/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Контактные телефоны: </w:t>
      </w:r>
      <w:r>
        <w:rPr>
          <w:rFonts w:eastAsia="DejaVu Sans" w:cs="Thorndale AMT" w:ascii="Thorndale AMT" w:hAnsi="Thorndale AMT"/>
          <w:b/>
          <w:sz w:val="24"/>
          <w:szCs w:val="24"/>
          <w:lang w:eastAsia="zh-CN"/>
        </w:rPr>
        <w:t>8 952 88 222 85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horndale AMT" w:hAnsi="Thorndale AMT" w:eastAsia="DejaVu Sans" w:cs="Thorndale AMT"/>
          <w:b/>
          <w:b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Подробная информация о выставке-конкурсе на сайте ФТП ТГПУ: </w:t>
      </w:r>
      <w:hyperlink r:id="rId4">
        <w:r>
          <w:rPr>
            <w:rStyle w:val="Style14"/>
            <w:rFonts w:eastAsia="Calibri" w:cs="Thorndale AMT" w:ascii="Thorndale AMT" w:hAnsi="Thorndale AMT"/>
            <w:color w:val="0000FF"/>
            <w:sz w:val="24"/>
            <w:szCs w:val="24"/>
            <w:u w:val="single"/>
            <w:lang w:eastAsia="zh-CN"/>
          </w:rPr>
          <w:t>http://www.tspu.edu.ru/ftp/</w:t>
        </w:r>
      </w:hyperlink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Calibri" w:cs="Thorndale AMT" w:ascii="Thorndale AMT" w:hAnsi="Thorndale AMT"/>
          <w:sz w:val="24"/>
          <w:szCs w:val="24"/>
          <w:lang w:eastAsia="zh-C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color w:val="000000"/>
          <w:sz w:val="24"/>
          <w:szCs w:val="24"/>
          <w:lang w:eastAsia="zh-CN"/>
        </w:rPr>
        <w:t>Адрес оргкомитета</w:t>
      </w:r>
      <w:r>
        <w:rPr>
          <w:rFonts w:eastAsia="DejaVu Sans" w:cs="Thorndale AMT" w:ascii="Thorndale AMT" w:hAnsi="Thorndale AMT"/>
          <w:color w:val="000000"/>
          <w:sz w:val="24"/>
          <w:szCs w:val="24"/>
          <w:lang w:eastAsia="zh-CN"/>
        </w:rPr>
        <w:t>: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horndale AMT" w:hAnsi="Thorndale AMT"/>
          <w:sz w:val="24"/>
          <w:szCs w:val="24"/>
          <w:lang w:eastAsia="zh-CN"/>
        </w:rPr>
        <w:t>634041, г. Томск, ул. К. Ильмера 15/1,</w:t>
      </w:r>
      <w:r>
        <w:rPr>
          <w:rFonts w:eastAsia="DejaVu Sans" w:cs="Times New Roman" w:ascii="Thorndale AMT" w:hAnsi="Thorndale AMT"/>
          <w:b/>
          <w:bCs/>
          <w:sz w:val="24"/>
          <w:szCs w:val="24"/>
          <w:lang w:eastAsia="zh-CN"/>
        </w:rPr>
        <w:t xml:space="preserve"> </w:t>
      </w:r>
      <w:r>
        <w:rPr>
          <w:rFonts w:eastAsia="DejaVu Sans" w:cs="Times New Roman" w:ascii="Thorndale AMT" w:hAnsi="Thorndale AMT"/>
          <w:bCs/>
          <w:sz w:val="24"/>
          <w:szCs w:val="24"/>
          <w:lang w:eastAsia="zh-CN"/>
        </w:rPr>
        <w:t>ауд. 233</w:t>
      </w:r>
      <w:r>
        <w:rPr>
          <w:rFonts w:eastAsia="DejaVu Sans" w:cs="Times New Roman" w:ascii="Thorndale AMT" w:hAnsi="Thorndale AMT"/>
          <w:b/>
          <w:bCs/>
          <w:sz w:val="24"/>
          <w:szCs w:val="24"/>
          <w:lang w:eastAsia="zh-CN"/>
        </w:rPr>
        <w:t xml:space="preserve">, </w:t>
      </w:r>
      <w:r>
        <w:rPr>
          <w:rFonts w:eastAsia="DejaVu Sans" w:cs="Times New Roman" w:ascii="Thorndale AMT" w:hAnsi="Thorndale AMT"/>
          <w:sz w:val="24"/>
          <w:szCs w:val="24"/>
          <w:lang w:eastAsia="zh-CN"/>
        </w:rPr>
        <w:t>ТГПУ, факультет технологии и предпринимательства,</w:t>
      </w:r>
      <w:r>
        <w:rPr>
          <w:rFonts w:eastAsia="DejaVu Sans" w:cs="Times New Roman" w:ascii="Thorndale AMT" w:hAnsi="Thorndale AMT"/>
          <w:b/>
          <w:bCs/>
          <w:sz w:val="24"/>
          <w:szCs w:val="24"/>
          <w:lang w:eastAsia="zh-CN"/>
        </w:rPr>
        <w:t xml:space="preserve"> </w:t>
      </w:r>
      <w:r>
        <w:rPr>
          <w:rFonts w:eastAsia="DejaVu Sans" w:cs="Times New Roman" w:ascii="Thorndale AMT" w:hAnsi="Thorndale AMT"/>
          <w:sz w:val="24"/>
          <w:szCs w:val="24"/>
          <w:lang w:eastAsia="zh-CN"/>
        </w:rPr>
        <w:t xml:space="preserve">тел.: (8-382-2) 31-12-41, 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/>
      </w:pPr>
      <w:r>
        <w:rPr>
          <w:rFonts w:eastAsia="DejaVu Sans" w:cs="Times New Roman" w:ascii="Thorndale AMT" w:hAnsi="Thorndale AMT"/>
          <w:sz w:val="24"/>
          <w:szCs w:val="24"/>
          <w:lang w:val="en-US" w:eastAsia="zh-CN"/>
        </w:rPr>
        <w:t xml:space="preserve">E-mail: </w:t>
      </w:r>
      <w:hyperlink r:id="rId5">
        <w:r>
          <w:rPr>
            <w:rStyle w:val="Style14"/>
            <w:rFonts w:eastAsia="DejaVu Sans" w:cs="Thorndale AMT" w:ascii="Thorndale AMT" w:hAnsi="Thorndale AMT"/>
            <w:color w:val="0000FF"/>
            <w:sz w:val="24"/>
            <w:szCs w:val="24"/>
            <w:u w:val="single"/>
            <w:lang w:val="en-US" w:eastAsia="zh-CN"/>
          </w:rPr>
          <w:t>KolesnikovaEV@tspu.edu.ru</w:t>
        </w:r>
      </w:hyperlink>
      <w:r>
        <w:rPr>
          <w:rFonts w:eastAsia="DejaVu Sans" w:cs="Times New Roman" w:ascii="Thorndale AMT" w:hAnsi="Thorndale AMT"/>
          <w:sz w:val="24"/>
          <w:szCs w:val="24"/>
          <w:lang w:val="en-US" w:eastAsia="zh-CN"/>
        </w:rPr>
        <w:t>.</w:t>
      </w:r>
    </w:p>
    <w:p>
      <w:pPr>
        <w:pStyle w:val="Normal"/>
        <w:widowControl w:val="false"/>
        <w:suppressAutoHyphens w:val="true"/>
        <w:spacing w:lineRule="atLeast" w:line="240" w:before="0" w:after="120"/>
        <w:jc w:val="right"/>
        <w:rPr>
          <w:rFonts w:ascii="Thorndale AMT" w:hAnsi="Thorndale AMT" w:eastAsia="DejaVu Sans" w:cs="Thorndale AMT"/>
          <w:sz w:val="24"/>
          <w:szCs w:val="24"/>
          <w:lang w:val="en-US" w:eastAsia="zh-CN"/>
        </w:rPr>
      </w:pPr>
      <w:r>
        <w:rPr>
          <w:rFonts w:eastAsia="DejaVu Sans" w:cs="Thorndale AMT" w:ascii="Thorndale AMT" w:hAnsi="Thorndale AMT"/>
          <w:sz w:val="24"/>
          <w:szCs w:val="24"/>
          <w:lang w:val="en-US" w:eastAsia="zh-CN"/>
        </w:rPr>
      </w:r>
    </w:p>
    <w:p>
      <w:pPr>
        <w:pStyle w:val="Normal"/>
        <w:widowControl w:val="false"/>
        <w:suppressAutoHyphens w:val="true"/>
        <w:spacing w:lineRule="atLeast" w:line="240" w:before="0" w:after="120"/>
        <w:jc w:val="right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Приложение 1</w:t>
        <w:br/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horndale AMT" w:hAnsi="Thorndale AMT" w:eastAsia="DejaVu Sans" w:cs="Thorndale AMT"/>
          <w:b/>
          <w:b/>
          <w:bCs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Заявка на участие в Областном открытом конкурсе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 xml:space="preserve">декоративно-прикладного и технического творчества </w:t>
      </w:r>
    </w:p>
    <w:p>
      <w:pPr>
        <w:pStyle w:val="Normal"/>
        <w:widowControl w:val="false"/>
        <w:suppressAutoHyphens w:val="true"/>
        <w:spacing w:lineRule="atLeast" w:line="240" w:before="0" w:after="12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40" w:before="0" w:after="12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«АВТОРСКАЯ КУКЛА»</w:t>
      </w:r>
    </w:p>
    <w:p>
      <w:pPr>
        <w:pStyle w:val="Normal"/>
        <w:widowControl w:val="false"/>
        <w:suppressAutoHyphens w:val="true"/>
        <w:spacing w:lineRule="atLeast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Фамилия, имя участника___________________________________________________________</w:t>
        <w:br/>
        <w:t>возраст участника, класс___________________________________________________________</w:t>
        <w:br/>
        <w:t>Ф.И.О. педагога (при его наличии)______________________________________________</w:t>
        <w:br/>
        <w:t>Название работы_________________________________________________________________</w:t>
        <w:br/>
        <w:t xml:space="preserve">Полное наименование образовательного учреждения </w:t>
      </w:r>
    </w:p>
    <w:p>
      <w:pPr>
        <w:pStyle w:val="Normal"/>
        <w:widowControl w:val="false"/>
        <w:suppressAutoHyphens w:val="true"/>
        <w:spacing w:lineRule="atLeast" w:line="240" w:before="0" w:after="120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________________________________________________________________________________</w:t>
        <w:br/>
        <w:t>Номер телефона_________________________________________________________________</w:t>
        <w:br/>
        <w:t>Адрес электронной почты_________________________________________________________</w:t>
        <w:br/>
      </w:r>
    </w:p>
    <w:p>
      <w:pPr>
        <w:pStyle w:val="Normal"/>
        <w:widowControl w:val="false"/>
        <w:suppressAutoHyphens w:val="true"/>
        <w:spacing w:lineRule="atLeast" w:line="240" w:before="0" w:after="0"/>
        <w:rPr>
          <w:rFonts w:ascii="Times New Roman" w:hAnsi="Times New Roman" w:eastAsia="DejaVu Sans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rPr>
          <w:rFonts w:ascii="Times New Roman" w:hAnsi="Times New Roman" w:eastAsia="DejaVu Sans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rPr>
          <w:rFonts w:ascii="Times New Roman" w:hAnsi="Times New Roman" w:eastAsia="DejaVu Sans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jc w:val="right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jc w:val="right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>Приложение 2</w:t>
      </w:r>
    </w:p>
    <w:p>
      <w:pPr>
        <w:pStyle w:val="Normal"/>
        <w:widowControl w:val="false"/>
        <w:suppressAutoHyphens w:val="true"/>
        <w:spacing w:lineRule="atLeast" w:line="240" w:before="0" w:after="0"/>
        <w:jc w:val="center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sz w:val="24"/>
          <w:szCs w:val="24"/>
          <w:lang w:eastAsia="zh-CN"/>
        </w:rPr>
        <w:t>Образец этикетки</w:t>
      </w:r>
    </w:p>
    <w:p>
      <w:pPr>
        <w:pStyle w:val="Normal"/>
        <w:widowControl w:val="false"/>
        <w:suppressAutoHyphens w:val="true"/>
        <w:spacing w:lineRule="atLeast" w:line="240" w:before="0" w:after="0"/>
        <w:jc w:val="center"/>
        <w:rPr>
          <w:rFonts w:ascii="Times New Roman" w:hAnsi="Times New Roman" w:eastAsia="DejaVu Sans" w:cs="Times New Roman"/>
          <w:b/>
          <w:b/>
          <w:bCs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bCs/>
          <w:sz w:val="24"/>
          <w:szCs w:val="24"/>
          <w:lang w:eastAsia="zh-CN"/>
        </w:rPr>
      </w:r>
    </w:p>
    <w:tbl>
      <w:tblPr>
        <w:tblW w:w="5995" w:type="dxa"/>
        <w:jc w:val="left"/>
        <w:tblInd w:w="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995"/>
      </w:tblGrid>
      <w:tr>
        <w:trPr>
          <w:trHeight w:val="1530" w:hRule="atLeast"/>
        </w:trPr>
        <w:tc>
          <w:tcPr>
            <w:tcW w:w="5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ind w:left="57" w:right="57" w:hanging="0"/>
              <w:rPr>
                <w:rFonts w:ascii="Times New Roman" w:hAnsi="Times New Roman" w:eastAsia="DejaVu Sans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DejaVu Sans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  <w:lang w:eastAsia="zh-CN"/>
              </w:rPr>
              <w:t>Название работы: _____________________________ Автор работы: 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  <w:lang w:eastAsia="zh-CN"/>
              </w:rPr>
              <w:t>Учреждение:__________________________________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  <w:lang w:eastAsia="zh-CN"/>
              </w:rPr>
              <w:t>Педагог-руководитель____________________________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imes New Roman" w:ascii="Times New Roman" w:hAnsi="Times New Roman"/>
                <w:sz w:val="16"/>
                <w:szCs w:val="16"/>
                <w:lang w:eastAsia="zh-CN"/>
              </w:rPr>
              <w:tab/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284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right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sz w:val="24"/>
          <w:szCs w:val="24"/>
          <w:lang w:eastAsia="zh-CN"/>
        </w:rPr>
        <w:t>Приложение 3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sz w:val="24"/>
          <w:szCs w:val="24"/>
          <w:lang w:eastAsia="zh-CN"/>
        </w:rPr>
        <w:t>Реквизиты для оплаты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Получатель: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 УФК по Томской области (ТГПУ л/с </w:t>
      </w: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20656Х70790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)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КПП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701 701 001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ИНН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 7018017907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Код ОКТМО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69701000001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Р/с </w:t>
      </w:r>
      <w:r>
        <w:rPr>
          <w:rFonts w:eastAsia="DejaVu Sans" w:cs="Thorndale AMT" w:ascii="Thorndale AMT" w:hAnsi="Thorndale AMT"/>
          <w:sz w:val="24"/>
          <w:szCs w:val="24"/>
          <w:u w:val="single"/>
          <w:lang w:eastAsia="zh-CN"/>
        </w:rPr>
        <w:t>40501810500002000002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Банк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: ГРКЦ ГУ Банка России по Томской области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БИК 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>046902001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Код бюджетной классификации (КБК) </w:t>
      </w:r>
      <w:r>
        <w:rPr>
          <w:rFonts w:eastAsia="DejaVu Sans" w:cs="Thorndale AMT" w:ascii="Thorndale AMT" w:hAnsi="Thorndale AMT"/>
          <w:sz w:val="24"/>
          <w:szCs w:val="24"/>
          <w:u w:val="single"/>
          <w:lang w:eastAsia="zh-CN"/>
        </w:rPr>
        <w:t>00000000000000000180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>Наименование платежа:</w:t>
      </w:r>
      <w:r>
        <w:rPr>
          <w:rFonts w:eastAsia="DejaVu Sans" w:cs="Thorndale AMT" w:ascii="Thorndale AMT" w:hAnsi="Thorndale AMT"/>
          <w:sz w:val="24"/>
          <w:szCs w:val="24"/>
          <w:lang w:eastAsia="zh-CN"/>
        </w:rPr>
        <w:t xml:space="preserve"> </w:t>
      </w:r>
      <w:r>
        <w:rPr>
          <w:rFonts w:eastAsia="DejaVu Sans" w:cs="Thorndale AMT" w:ascii="Thorndale AMT" w:hAnsi="Thorndale AMT"/>
          <w:sz w:val="24"/>
          <w:szCs w:val="24"/>
          <w:u w:val="single"/>
          <w:lang w:eastAsia="zh-CN"/>
        </w:rPr>
        <w:t>Целевые взносы юридических и физических лиц</w:t>
      </w: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jc w:val="both"/>
        <w:rPr>
          <w:rFonts w:ascii="Thorndale AMT" w:hAnsi="Thorndale AMT" w:eastAsia="DejaVu Sans" w:cs="Thorndale AMT"/>
          <w:b/>
          <w:b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                                              </w:t>
      </w:r>
      <w:r>
        <w:rPr>
          <w:rFonts w:eastAsia="DejaVu Sans" w:cs="Thorndale AMT" w:ascii="Thorndale AMT" w:hAnsi="Thorndale AMT"/>
          <w:b/>
          <w:bCs/>
          <w:sz w:val="24"/>
          <w:szCs w:val="24"/>
          <w:lang w:eastAsia="zh-CN"/>
        </w:rPr>
        <w:t xml:space="preserve">ФТП </w:t>
      </w:r>
      <w:r>
        <w:rPr>
          <w:rFonts w:eastAsia="DejaVu Sans" w:cs="Thorndale AMT" w:ascii="Thorndale AMT" w:hAnsi="Thorndale AMT"/>
          <w:b/>
          <w:sz w:val="24"/>
          <w:szCs w:val="24"/>
          <w:lang w:eastAsia="zh-CN"/>
        </w:rPr>
        <w:t xml:space="preserve">конкурс «Авторская кукла»)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tLeast" w:line="240" w:before="0" w:after="0"/>
        <w:ind w:right="355" w:hanging="0"/>
        <w:jc w:val="both"/>
        <w:rPr>
          <w:rFonts w:ascii="Thorndale AMT" w:hAnsi="Thorndale AMT" w:eastAsia="DejaVu Sans" w:cs="Thorndale AMT"/>
          <w:b/>
          <w:b/>
          <w:i/>
          <w:i/>
          <w:sz w:val="24"/>
          <w:szCs w:val="24"/>
          <w:lang w:eastAsia="zh-CN"/>
        </w:rPr>
      </w:pPr>
      <w:r>
        <w:rPr>
          <w:rFonts w:eastAsia="DejaVu Sans" w:cs="Thorndale AMT" w:ascii="Thorndale AMT" w:hAnsi="Thorndale AMT"/>
          <w:b/>
          <w:i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right"/>
        <w:rPr>
          <w:rFonts w:ascii="Times New Roman" w:hAnsi="Times New Roman" w:eastAsia="DejaVu Sans" w:cs="Times New Roman"/>
          <w:b/>
          <w:b/>
          <w:i/>
          <w:i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i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rPr>
          <w:rFonts w:ascii="Times New Roman" w:hAnsi="Times New Roman" w:eastAsia="DejaVu Sans" w:cs="Times New Roman"/>
          <w:b/>
          <w:b/>
          <w:i/>
          <w:i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i/>
          <w:sz w:val="24"/>
          <w:szCs w:val="24"/>
          <w:lang w:eastAsia="zh-CN"/>
        </w:rPr>
      </w:r>
    </w:p>
    <w:tbl>
      <w:tblPr>
        <w:tblW w:w="9961" w:type="dxa"/>
        <w:jc w:val="left"/>
        <w:tblInd w:w="-18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834"/>
        <w:gridCol w:w="7126"/>
      </w:tblGrid>
      <w:tr>
        <w:trPr>
          <w:trHeight w:val="3750" w:hRule="atLeast"/>
        </w:trPr>
        <w:tc>
          <w:tcPr>
            <w:tcW w:w="283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340" w:hanging="0"/>
              <w:jc w:val="center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> 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Платеж</w:t>
            </w:r>
          </w:p>
        </w:tc>
        <w:tc>
          <w:tcPr>
            <w:tcW w:w="7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 xml:space="preserve">Получатель: </w:t>
            </w:r>
            <w:r>
              <w:rPr>
                <w:rFonts w:eastAsia="DejaVu Sans" w:cs="Arial" w:ascii="Arial" w:hAnsi="Arial"/>
                <w:b/>
                <w:bCs/>
                <w:u w:val="single"/>
                <w:lang w:eastAsia="zh-CN"/>
              </w:rPr>
              <w:t>УФК по Томской области (ТГПУ л/с 20656Х70790)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КПП: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701701001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ИНН: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7018017907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Код ОКТМО: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69701000001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>_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__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>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P/сч.: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40501810500002000002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в: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u w:val="single"/>
                <w:lang w:eastAsia="zh-CN"/>
              </w:rPr>
              <w:t>ГРКЦ ГУ Банка России по Томской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БИК: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046902001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К/сч.:______________________________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Код бюджетной классификации (КБК):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00000000000000000180_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Платеж: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b/>
                <w:sz w:val="24"/>
                <w:szCs w:val="24"/>
                <w:u w:val="single"/>
                <w:lang w:eastAsia="zh-CN"/>
              </w:rPr>
              <w:t xml:space="preserve">ФТП конкурс </w:t>
            </w:r>
            <w:r>
              <w:rPr>
                <w:rFonts w:eastAsia="DejaVu Sans" w:cs="Arial" w:ascii="Arial" w:hAnsi="Arial"/>
                <w:b/>
                <w:sz w:val="24"/>
                <w:szCs w:val="24"/>
                <w:lang w:eastAsia="zh-CN"/>
              </w:rPr>
              <w:t>«Авторская  кукла»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Плательщик: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Адрес плательщика: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lang w:eastAsia="zh-CN"/>
              </w:rPr>
              <w:t>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ИНН плательщика: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____________ 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№ л/сч. плательщика: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______________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24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Arial" w:ascii="Arial" w:hAnsi="Arial"/>
                <w:b/>
                <w:bCs/>
                <w:sz w:val="17"/>
                <w:szCs w:val="17"/>
                <w:lang w:eastAsia="zh-CN"/>
              </w:rPr>
              <w:t>Сумма:</w:t>
            </w:r>
            <w:r>
              <w:rPr>
                <w:rFonts w:eastAsia="DejaVu Sans" w:cs="Arial" w:ascii="Arial" w:hAnsi="Arial"/>
                <w:lang w:eastAsia="zh-CN"/>
              </w:rPr>
              <w:t xml:space="preserve"> _350__ руб. __ коп.</w:t>
            </w:r>
            <w:r>
              <w:rPr>
                <w:rFonts w:eastAsia="DejaVu Sans" w:cs="Arial" w:ascii="Arial" w:hAnsi="Arial"/>
                <w:b/>
                <w:bCs/>
                <w:u w:val="single"/>
                <w:lang w:eastAsia="zh-CN"/>
              </w:rPr>
              <w:br/>
            </w:r>
            <w:r>
              <w:rPr>
                <w:rFonts w:eastAsia="DejaVu Sans" w:cs="Arial" w:ascii="Arial" w:hAnsi="Arial"/>
                <w:u w:val="single"/>
                <w:lang w:eastAsia="zh-CN"/>
              </w:rPr>
              <w:br/>
            </w:r>
            <w:r>
              <w:rPr>
                <w:rFonts w:eastAsia="DejaVu Sans" w:cs="Arial" w:ascii="Arial" w:hAnsi="Arial"/>
                <w:lang w:eastAsia="zh-CN"/>
              </w:rPr>
              <w:t>Подпись:________________________ Дата: " __ "_______201    г.</w:t>
            </w:r>
          </w:p>
        </w:tc>
      </w:tr>
      <w:tr>
        <w:trPr>
          <w:trHeight w:val="3750" w:hRule="atLeast"/>
        </w:trPr>
        <w:tc>
          <w:tcPr>
            <w:tcW w:w="283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> 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Квитанция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br/>
              <w:br/>
              <w:t> Кассир</w:t>
            </w:r>
          </w:p>
        </w:tc>
        <w:tc>
          <w:tcPr>
            <w:tcW w:w="7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 xml:space="preserve">Получатель: </w:t>
            </w:r>
            <w:r>
              <w:rPr>
                <w:rFonts w:eastAsia="DejaVu Sans" w:cs="Arial" w:ascii="Arial" w:hAnsi="Arial"/>
                <w:b/>
                <w:bCs/>
                <w:u w:val="single"/>
                <w:lang w:eastAsia="zh-CN"/>
              </w:rPr>
              <w:t>УФК по Томской области (ТГПУ л/с 20656Х70790)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КПП: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701701001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ИНН: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7018017907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Код ОКТМО: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69701000001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>_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__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>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P/сч.: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40501810500002000002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в: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u w:val="single"/>
                <w:lang w:eastAsia="zh-CN"/>
              </w:rPr>
              <w:t>ГРКЦ ГУ Банка России по Томской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БИК: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046902001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К/сч.:______________________________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Код бюджетной классификации (КБК):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</w:t>
            </w:r>
            <w:r>
              <w:rPr>
                <w:rFonts w:eastAsia="DejaVu Sans" w:cs="Arial" w:ascii="Arial" w:hAnsi="Arial"/>
                <w:sz w:val="24"/>
                <w:szCs w:val="24"/>
                <w:u w:val="single"/>
                <w:lang w:eastAsia="zh-CN"/>
              </w:rPr>
              <w:t>00000000000000000180_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Платеж: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b/>
                <w:u w:val="single"/>
                <w:lang w:eastAsia="zh-CN"/>
              </w:rPr>
              <w:t>ФТП конкурс «Авторская кукла»</w:t>
            </w:r>
            <w:r>
              <w:rPr>
                <w:rFonts w:eastAsia="DejaVu Sans" w:cs="Arial" w:ascii="Arial" w:hAnsi="Arial"/>
                <w:u w:val="single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Плательщик: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Адрес плательщика: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jaVu Sans" w:cs="Arial" w:ascii="Arial" w:hAnsi="Arial"/>
                <w:lang w:eastAsia="zh-CN"/>
              </w:rPr>
              <w:t>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ИНН плательщика: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____________ </w:t>
            </w:r>
            <w:r>
              <w:rPr>
                <w:rFonts w:eastAsia="DejaVu Sans" w:cs="Thorndale AMT" w:ascii="Thorndale AMT" w:hAnsi="Thorndale AMT"/>
                <w:b/>
                <w:bCs/>
                <w:sz w:val="17"/>
                <w:szCs w:val="17"/>
                <w:lang w:eastAsia="zh-CN"/>
              </w:rPr>
              <w:t>№ л/сч. плательщика:</w:t>
            </w:r>
            <w:r>
              <w:rPr>
                <w:rFonts w:eastAsia="DejaVu Sans" w:cs="Arial" w:ascii="Arial" w:hAnsi="Arial"/>
                <w:sz w:val="24"/>
                <w:szCs w:val="24"/>
                <w:lang w:eastAsia="zh-CN"/>
              </w:rPr>
              <w:t xml:space="preserve"> ______________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240"/>
              <w:rPr>
                <w:rFonts w:ascii="Thorndale AMT" w:hAnsi="Thorndale AMT" w:eastAsia="DejaVu Sans" w:cs="Thorndale AMT"/>
                <w:sz w:val="24"/>
                <w:szCs w:val="24"/>
                <w:lang w:eastAsia="zh-CN"/>
              </w:rPr>
            </w:pPr>
            <w:r>
              <w:rPr>
                <w:rFonts w:eastAsia="DejaVu Sans" w:cs="Arial" w:ascii="Arial" w:hAnsi="Arial"/>
                <w:b/>
                <w:bCs/>
                <w:sz w:val="17"/>
                <w:szCs w:val="17"/>
                <w:lang w:eastAsia="zh-CN"/>
              </w:rPr>
              <w:t>Сумма:</w:t>
            </w:r>
            <w:r>
              <w:rPr>
                <w:rFonts w:eastAsia="DejaVu Sans" w:cs="Arial" w:ascii="Arial" w:hAnsi="Arial"/>
                <w:lang w:eastAsia="zh-CN"/>
              </w:rPr>
              <w:t xml:space="preserve"> _350____ руб. __ коп.</w:t>
            </w:r>
            <w:r>
              <w:rPr>
                <w:rFonts w:eastAsia="DejaVu Sans" w:cs="Arial" w:ascii="Arial" w:hAnsi="Arial"/>
                <w:b/>
                <w:bCs/>
                <w:u w:val="single"/>
                <w:lang w:eastAsia="zh-CN"/>
              </w:rPr>
              <w:br/>
            </w:r>
            <w:r>
              <w:rPr>
                <w:rFonts w:eastAsia="DejaVu Sans" w:cs="Arial" w:ascii="Arial" w:hAnsi="Arial"/>
                <w:u w:val="single"/>
                <w:lang w:eastAsia="zh-CN"/>
              </w:rPr>
              <w:br/>
            </w:r>
            <w:r>
              <w:rPr>
                <w:rFonts w:eastAsia="DejaVu Sans" w:cs="Arial" w:ascii="Arial" w:hAnsi="Arial"/>
                <w:lang w:eastAsia="zh-CN"/>
              </w:rPr>
              <w:t>Подпись:________________________ Дата: " __ "_______201    г.</w:t>
            </w:r>
          </w:p>
        </w:tc>
      </w:tr>
    </w:tbl>
    <w:p>
      <w:pPr>
        <w:pStyle w:val="Normal"/>
        <w:widowControl w:val="false"/>
        <w:suppressAutoHyphens w:val="true"/>
        <w:spacing w:lineRule="atLeast" w:line="200" w:before="0" w:after="0"/>
        <w:rPr>
          <w:rFonts w:ascii="Times New Roman" w:hAnsi="Times New Roman" w:eastAsia="DejaVu Sans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66" w:hanging="432"/>
      </w:pPr>
      <w:rPr>
        <w:sz w:val="24"/>
        <w:szCs w:val="24"/>
        <w:rFonts w:ascii="Thorndale AMT" w:hAnsi="Thorndale AMT" w:cs="Times New Roman"/>
      </w:rPr>
    </w:lvl>
    <w:lvl w:ilvl="1">
      <w:start w:val="1"/>
      <w:numFmt w:val="none"/>
      <w:suff w:val="nothing"/>
      <w:lvlText w:val=""/>
      <w:lvlJc w:val="left"/>
      <w:pPr>
        <w:ind w:left="910" w:hanging="576"/>
      </w:pPr>
    </w:lvl>
    <w:lvl w:ilvl="2">
      <w:start w:val="1"/>
      <w:numFmt w:val="none"/>
      <w:suff w:val="nothing"/>
      <w:lvlText w:val=""/>
      <w:lvlJc w:val="left"/>
      <w:pPr>
        <w:ind w:left="1054" w:hanging="720"/>
      </w:pPr>
    </w:lvl>
    <w:lvl w:ilvl="3">
      <w:start w:val="1"/>
      <w:numFmt w:val="none"/>
      <w:suff w:val="nothing"/>
      <w:lvlText w:val=""/>
      <w:lvlJc w:val="left"/>
      <w:pPr>
        <w:ind w:left="1198" w:hanging="864"/>
      </w:pPr>
    </w:lvl>
    <w:lvl w:ilvl="4">
      <w:start w:val="1"/>
      <w:numFmt w:val="none"/>
      <w:suff w:val="nothing"/>
      <w:lvlText w:val=""/>
      <w:lvlJc w:val="left"/>
      <w:pPr>
        <w:ind w:left="1342" w:hanging="1008"/>
      </w:pPr>
    </w:lvl>
    <w:lvl w:ilvl="5">
      <w:start w:val="1"/>
      <w:numFmt w:val="none"/>
      <w:suff w:val="nothing"/>
      <w:lvlText w:val=""/>
      <w:lvlJc w:val="left"/>
      <w:pPr>
        <w:ind w:left="1486" w:hanging="1152"/>
      </w:pPr>
    </w:lvl>
    <w:lvl w:ilvl="6">
      <w:start w:val="1"/>
      <w:numFmt w:val="none"/>
      <w:suff w:val="nothing"/>
      <w:lvlText w:val=""/>
      <w:lvlJc w:val="left"/>
      <w:pPr>
        <w:ind w:left="1630" w:hanging="1296"/>
      </w:pPr>
    </w:lvl>
    <w:lvl w:ilvl="7">
      <w:start w:val="1"/>
      <w:numFmt w:val="none"/>
      <w:suff w:val="nothing"/>
      <w:lvlText w:val=""/>
      <w:lvlJc w:val="left"/>
      <w:pPr>
        <w:ind w:left="1774" w:hanging="1440"/>
      </w:pPr>
    </w:lvl>
    <w:lvl w:ilvl="8">
      <w:start w:val="1"/>
      <w:numFmt w:val="none"/>
      <w:suff w:val="nothing"/>
      <w:lvlText w:val=""/>
      <w:lvlJc w:val="left"/>
      <w:pPr>
        <w:ind w:left="1918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horndale AMT" w:hAnsi="Thorndale AMT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horndale AMT" w:hAnsi="Thorndale AMT" w:cs="Times New Roman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molyukng@mail.ru" TargetMode="External"/><Relationship Id="rId3" Type="http://schemas.openxmlformats.org/officeDocument/2006/relationships/hyperlink" Target="http://www.tspu.edu.ru/ftp/" TargetMode="External"/><Relationship Id="rId4" Type="http://schemas.openxmlformats.org/officeDocument/2006/relationships/hyperlink" Target="http://www.tspu.edu.ru/ftp/" TargetMode="External"/><Relationship Id="rId5" Type="http://schemas.openxmlformats.org/officeDocument/2006/relationships/hyperlink" Target="mailto:KolesnikovaEV@tspu.edu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 LibreOffice_project/10m0$Build-2</Application>
  <Pages>4</Pages>
  <Words>690</Words>
  <Characters>5728</Characters>
  <CharactersWithSpaces>6437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2019-04-04T14:55:00Z</dcterms:created>
  <dc:creator>Надежда</dc:creator>
  <dc:description/>
  <dc:language>ru-RU</dc:language>
  <cp:lastModifiedBy/>
  <dcterms:modified xsi:type="dcterms:W3CDTF">2019-04-08T10:58:52Z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